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20601" w:rsidRDefault="00E73BB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7E49" w:rsidRPr="00241482" w:rsidRDefault="00FA3C61" w:rsidP="00337E49">
                  <w:pPr>
                    <w:jc w:val="both"/>
                    <w:rPr>
                      <w:color w:val="000000"/>
                    </w:rPr>
                  </w:pPr>
                  <w:r>
                    <w:t>Приложение</w:t>
                  </w:r>
                  <w:r w:rsidRPr="00C94464">
                    <w:t xml:space="preserve">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9A05F6" w:rsidRPr="00376907">
                    <w:t xml:space="preserve">утв. приказом ректора ОмГА от </w:t>
                  </w:r>
                  <w:r w:rsidR="00D65CBC" w:rsidRPr="00BF794F">
                    <w:t>2</w:t>
                  </w:r>
                  <w:r w:rsidR="00D65CBC">
                    <w:t>8</w:t>
                  </w:r>
                  <w:r w:rsidR="00D65CBC" w:rsidRPr="00BF794F">
                    <w:t>.0</w:t>
                  </w:r>
                  <w:r w:rsidR="00D65CBC">
                    <w:t>3</w:t>
                  </w:r>
                  <w:r w:rsidR="00D65CBC" w:rsidRPr="00BF794F">
                    <w:t>.202</w:t>
                  </w:r>
                  <w:r w:rsidR="00D65CBC">
                    <w:t>2 № 28</w:t>
                  </w:r>
                </w:p>
                <w:p w:rsidR="00FA3C61" w:rsidRDefault="00FA3C61" w:rsidP="00D1753D">
                  <w:pPr>
                    <w:jc w:val="both"/>
                  </w:pPr>
                </w:p>
              </w:txbxContent>
            </v:textbox>
          </v:shape>
        </w:pict>
      </w:r>
    </w:p>
    <w:p w:rsidR="00D1753D" w:rsidRPr="00320601" w:rsidRDefault="00D1753D" w:rsidP="00D1753D">
      <w:pPr>
        <w:widowControl/>
        <w:autoSpaceDE/>
        <w:adjustRightInd/>
        <w:ind w:left="5670"/>
        <w:rPr>
          <w:rFonts w:eastAsia="Courier New"/>
          <w:b/>
          <w:bCs/>
          <w:color w:val="000000"/>
          <w:sz w:val="24"/>
          <w:szCs w:val="24"/>
        </w:rPr>
      </w:pPr>
    </w:p>
    <w:p w:rsidR="00D1753D" w:rsidRPr="00320601" w:rsidRDefault="00D1753D" w:rsidP="00D1753D">
      <w:pPr>
        <w:widowControl/>
        <w:autoSpaceDE/>
        <w:adjustRightInd/>
        <w:ind w:left="5670"/>
        <w:rPr>
          <w:rFonts w:eastAsia="Courier New"/>
          <w:b/>
          <w:bCs/>
          <w:color w:val="000000"/>
          <w:sz w:val="24"/>
          <w:szCs w:val="24"/>
        </w:rPr>
      </w:pPr>
    </w:p>
    <w:p w:rsidR="00D1753D" w:rsidRPr="00320601" w:rsidRDefault="00D1753D" w:rsidP="00D1753D">
      <w:pPr>
        <w:widowControl/>
        <w:autoSpaceDE/>
        <w:adjustRightInd/>
        <w:ind w:left="5670"/>
        <w:rPr>
          <w:rFonts w:eastAsia="Courier New"/>
          <w:b/>
          <w:bCs/>
          <w:color w:val="000000"/>
          <w:sz w:val="24"/>
          <w:szCs w:val="24"/>
        </w:rPr>
      </w:pPr>
    </w:p>
    <w:p w:rsidR="00D1753D" w:rsidRPr="00320601" w:rsidRDefault="00D1753D" w:rsidP="00D1753D">
      <w:pPr>
        <w:widowControl/>
        <w:autoSpaceDE/>
        <w:adjustRightInd/>
        <w:ind w:left="5670"/>
        <w:rPr>
          <w:rFonts w:eastAsia="Courier New"/>
          <w:b/>
          <w:bCs/>
          <w:color w:val="000000"/>
          <w:sz w:val="24"/>
          <w:szCs w:val="24"/>
        </w:rPr>
      </w:pPr>
    </w:p>
    <w:p w:rsidR="00C94464" w:rsidRPr="00320601" w:rsidRDefault="00C94464" w:rsidP="00C94464">
      <w:pPr>
        <w:autoSpaceDE/>
        <w:adjustRightInd/>
        <w:ind w:right="1"/>
        <w:contextualSpacing/>
        <w:jc w:val="center"/>
        <w:rPr>
          <w:rFonts w:eastAsia="Courier New"/>
          <w:noProof/>
          <w:color w:val="000000"/>
          <w:sz w:val="28"/>
          <w:szCs w:val="28"/>
          <w:lang w:bidi="ru-RU"/>
        </w:rPr>
      </w:pPr>
      <w:r w:rsidRPr="00320601">
        <w:rPr>
          <w:rFonts w:eastAsia="Courier New"/>
          <w:noProof/>
          <w:color w:val="000000"/>
          <w:sz w:val="28"/>
          <w:szCs w:val="28"/>
          <w:lang w:bidi="ru-RU"/>
        </w:rPr>
        <w:t>Частное учреждение образовательная организация высшего образования</w:t>
      </w:r>
    </w:p>
    <w:p w:rsidR="00D1753D" w:rsidRPr="00320601" w:rsidRDefault="00231B89" w:rsidP="00C94464">
      <w:pPr>
        <w:autoSpaceDE/>
        <w:adjustRightInd/>
        <w:ind w:right="1"/>
        <w:contextualSpacing/>
        <w:jc w:val="center"/>
        <w:rPr>
          <w:rFonts w:eastAsia="Courier New"/>
          <w:noProof/>
          <w:color w:val="000000"/>
          <w:sz w:val="28"/>
          <w:szCs w:val="28"/>
          <w:lang w:bidi="ru-RU"/>
        </w:rPr>
      </w:pPr>
      <w:r w:rsidRPr="00320601">
        <w:rPr>
          <w:rFonts w:eastAsia="Courier New"/>
          <w:noProof/>
          <w:color w:val="000000"/>
          <w:sz w:val="28"/>
          <w:szCs w:val="28"/>
          <w:lang w:bidi="ru-RU"/>
        </w:rPr>
        <w:t>«</w:t>
      </w:r>
      <w:r w:rsidR="00C94464" w:rsidRPr="00320601">
        <w:rPr>
          <w:rFonts w:eastAsia="Courier New"/>
          <w:noProof/>
          <w:color w:val="000000"/>
          <w:sz w:val="28"/>
          <w:szCs w:val="28"/>
          <w:lang w:bidi="ru-RU"/>
        </w:rPr>
        <w:t>Омская гуманитарная академия</w:t>
      </w:r>
      <w:r w:rsidRPr="00320601">
        <w:rPr>
          <w:rFonts w:eastAsia="Courier New"/>
          <w:noProof/>
          <w:color w:val="000000"/>
          <w:sz w:val="28"/>
          <w:szCs w:val="28"/>
          <w:lang w:bidi="ru-RU"/>
        </w:rPr>
        <w:t>»</w:t>
      </w:r>
    </w:p>
    <w:p w:rsidR="00C94464" w:rsidRPr="00320601" w:rsidRDefault="007C277B" w:rsidP="00C94464">
      <w:pPr>
        <w:autoSpaceDE/>
        <w:adjustRightInd/>
        <w:ind w:right="1"/>
        <w:contextualSpacing/>
        <w:jc w:val="center"/>
        <w:rPr>
          <w:rFonts w:eastAsia="Courier New"/>
          <w:noProof/>
          <w:sz w:val="28"/>
          <w:szCs w:val="28"/>
          <w:lang w:bidi="ru-RU"/>
        </w:rPr>
      </w:pPr>
      <w:r w:rsidRPr="00320601">
        <w:rPr>
          <w:rFonts w:eastAsia="Courier New"/>
          <w:noProof/>
          <w:color w:val="000000"/>
          <w:sz w:val="28"/>
          <w:szCs w:val="28"/>
          <w:lang w:bidi="ru-RU"/>
        </w:rPr>
        <w:t xml:space="preserve">Кафедра </w:t>
      </w:r>
      <w:r w:rsidRPr="00320601">
        <w:rPr>
          <w:rFonts w:eastAsia="Courier New"/>
          <w:noProof/>
          <w:sz w:val="28"/>
          <w:szCs w:val="28"/>
          <w:lang w:bidi="ru-RU"/>
        </w:rPr>
        <w:t>«</w:t>
      </w:r>
      <w:r w:rsidR="00630FBA" w:rsidRPr="00320601">
        <w:rPr>
          <w:sz w:val="28"/>
          <w:szCs w:val="28"/>
        </w:rPr>
        <w:t>Филологии, журналистики и массовых коммуникаций</w:t>
      </w:r>
      <w:r w:rsidRPr="00320601">
        <w:rPr>
          <w:rFonts w:eastAsia="Courier New"/>
          <w:noProof/>
          <w:sz w:val="28"/>
          <w:szCs w:val="28"/>
          <w:lang w:bidi="ru-RU"/>
        </w:rPr>
        <w:t>»</w:t>
      </w:r>
    </w:p>
    <w:p w:rsidR="007C277B" w:rsidRPr="00320601" w:rsidRDefault="007C277B" w:rsidP="00C94464">
      <w:pPr>
        <w:autoSpaceDE/>
        <w:adjustRightInd/>
        <w:ind w:right="1"/>
        <w:contextualSpacing/>
        <w:jc w:val="center"/>
        <w:rPr>
          <w:rFonts w:eastAsia="Courier New"/>
          <w:noProof/>
          <w:color w:val="000000"/>
          <w:sz w:val="28"/>
          <w:szCs w:val="28"/>
          <w:lang w:bidi="ru-RU"/>
        </w:rPr>
      </w:pPr>
    </w:p>
    <w:p w:rsidR="00C94464" w:rsidRPr="00320601" w:rsidRDefault="00E73BB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3C61" w:rsidRPr="00C94464" w:rsidRDefault="00FA3C61" w:rsidP="00C94464">
                  <w:pPr>
                    <w:jc w:val="center"/>
                    <w:rPr>
                      <w:sz w:val="24"/>
                      <w:szCs w:val="24"/>
                    </w:rPr>
                  </w:pPr>
                  <w:r w:rsidRPr="00C94464">
                    <w:rPr>
                      <w:sz w:val="24"/>
                      <w:szCs w:val="24"/>
                    </w:rPr>
                    <w:t>УТВЕРЖДАЮ:</w:t>
                  </w:r>
                </w:p>
                <w:p w:rsidR="00FA3C61" w:rsidRPr="00C94464" w:rsidRDefault="00FA3C61" w:rsidP="00C94464">
                  <w:pPr>
                    <w:jc w:val="center"/>
                    <w:rPr>
                      <w:sz w:val="24"/>
                      <w:szCs w:val="24"/>
                    </w:rPr>
                  </w:pPr>
                  <w:r w:rsidRPr="00C94464">
                    <w:rPr>
                      <w:sz w:val="24"/>
                      <w:szCs w:val="24"/>
                    </w:rPr>
                    <w:t>Ректор, д.фил.н., профессор</w:t>
                  </w:r>
                </w:p>
                <w:p w:rsidR="00FA3C61" w:rsidRDefault="00FA3C61" w:rsidP="00C94464">
                  <w:pPr>
                    <w:jc w:val="center"/>
                    <w:rPr>
                      <w:sz w:val="24"/>
                      <w:szCs w:val="24"/>
                    </w:rPr>
                  </w:pPr>
                </w:p>
                <w:p w:rsidR="00FA3C61" w:rsidRPr="00C94464" w:rsidRDefault="00FA3C61" w:rsidP="00C94464">
                  <w:pPr>
                    <w:jc w:val="center"/>
                    <w:rPr>
                      <w:sz w:val="24"/>
                      <w:szCs w:val="24"/>
                    </w:rPr>
                  </w:pPr>
                  <w:r w:rsidRPr="00C94464">
                    <w:rPr>
                      <w:sz w:val="24"/>
                      <w:szCs w:val="24"/>
                    </w:rPr>
                    <w:t>______________А.Э. Еремеев</w:t>
                  </w:r>
                </w:p>
                <w:p w:rsidR="00FA3C61" w:rsidRPr="00C94464" w:rsidRDefault="00FA3C61" w:rsidP="00C94464">
                  <w:pPr>
                    <w:jc w:val="center"/>
                    <w:rPr>
                      <w:sz w:val="24"/>
                      <w:szCs w:val="24"/>
                    </w:rPr>
                  </w:pPr>
                  <w:r w:rsidRPr="005F5645">
                    <w:rPr>
                      <w:sz w:val="24"/>
                      <w:szCs w:val="24"/>
                    </w:rPr>
                    <w:t xml:space="preserve">                              </w:t>
                  </w:r>
                  <w:r w:rsidR="00D65CBC" w:rsidRPr="0037002F">
                    <w:rPr>
                      <w:sz w:val="24"/>
                      <w:szCs w:val="24"/>
                    </w:rPr>
                    <w:t>2</w:t>
                  </w:r>
                  <w:r w:rsidR="00D65CBC">
                    <w:rPr>
                      <w:sz w:val="24"/>
                      <w:szCs w:val="24"/>
                    </w:rPr>
                    <w:t>8</w:t>
                  </w:r>
                  <w:r w:rsidR="00D65CBC" w:rsidRPr="0037002F">
                    <w:rPr>
                      <w:sz w:val="24"/>
                      <w:szCs w:val="24"/>
                    </w:rPr>
                    <w:t>.0</w:t>
                  </w:r>
                  <w:r w:rsidR="00D65CBC">
                    <w:rPr>
                      <w:sz w:val="24"/>
                      <w:szCs w:val="24"/>
                    </w:rPr>
                    <w:t>3</w:t>
                  </w:r>
                  <w:r w:rsidR="00D65CBC" w:rsidRPr="0037002F">
                    <w:rPr>
                      <w:sz w:val="24"/>
                      <w:szCs w:val="24"/>
                    </w:rPr>
                    <w:t>.202</w:t>
                  </w:r>
                  <w:r w:rsidR="00D65CBC">
                    <w:rPr>
                      <w:sz w:val="24"/>
                      <w:szCs w:val="24"/>
                    </w:rPr>
                    <w:t>2</w:t>
                  </w:r>
                  <w:r w:rsidR="00D65CBC" w:rsidRPr="0037002F">
                    <w:rPr>
                      <w:sz w:val="24"/>
                      <w:szCs w:val="24"/>
                    </w:rPr>
                    <w:t xml:space="preserve"> г.</w:t>
                  </w:r>
                </w:p>
              </w:txbxContent>
            </v:textbox>
          </v:shape>
        </w:pict>
      </w:r>
    </w:p>
    <w:p w:rsidR="00C94464" w:rsidRPr="00320601" w:rsidRDefault="00C94464" w:rsidP="00C94464">
      <w:pPr>
        <w:autoSpaceDE/>
        <w:adjustRightInd/>
        <w:ind w:right="1"/>
        <w:contextualSpacing/>
        <w:jc w:val="center"/>
        <w:rPr>
          <w:rFonts w:eastAsia="Courier New"/>
          <w:b/>
          <w:color w:val="000000"/>
          <w:sz w:val="24"/>
          <w:szCs w:val="24"/>
          <w:lang w:bidi="ru-RU"/>
        </w:rPr>
      </w:pPr>
    </w:p>
    <w:p w:rsidR="00C94464" w:rsidRPr="00320601" w:rsidRDefault="00C94464" w:rsidP="00C94464">
      <w:pPr>
        <w:autoSpaceDE/>
        <w:adjustRightInd/>
        <w:ind w:right="1"/>
        <w:contextualSpacing/>
        <w:jc w:val="center"/>
        <w:rPr>
          <w:rFonts w:eastAsia="Courier New"/>
          <w:b/>
          <w:color w:val="000000"/>
          <w:sz w:val="24"/>
          <w:szCs w:val="24"/>
          <w:lang w:bidi="ru-RU"/>
        </w:rPr>
      </w:pPr>
    </w:p>
    <w:p w:rsidR="00C94464" w:rsidRPr="00320601" w:rsidRDefault="00C94464" w:rsidP="00C94464">
      <w:pPr>
        <w:autoSpaceDE/>
        <w:adjustRightInd/>
        <w:ind w:right="1"/>
        <w:contextualSpacing/>
        <w:jc w:val="center"/>
        <w:rPr>
          <w:rFonts w:eastAsia="Courier New"/>
          <w:b/>
          <w:color w:val="000000"/>
          <w:sz w:val="24"/>
          <w:szCs w:val="24"/>
          <w:lang w:bidi="ru-RU"/>
        </w:rPr>
      </w:pPr>
    </w:p>
    <w:p w:rsidR="00C94464" w:rsidRPr="00320601" w:rsidRDefault="00C94464" w:rsidP="00C94464">
      <w:pPr>
        <w:autoSpaceDE/>
        <w:adjustRightInd/>
        <w:ind w:right="1"/>
        <w:contextualSpacing/>
        <w:jc w:val="center"/>
        <w:rPr>
          <w:rFonts w:eastAsia="Courier New"/>
          <w:b/>
          <w:color w:val="000000"/>
          <w:sz w:val="24"/>
          <w:szCs w:val="24"/>
          <w:lang w:bidi="ru-RU"/>
        </w:rPr>
      </w:pPr>
    </w:p>
    <w:p w:rsidR="00D1753D" w:rsidRPr="00320601" w:rsidRDefault="00D1753D" w:rsidP="00D1753D">
      <w:pPr>
        <w:widowControl/>
        <w:autoSpaceDE/>
        <w:adjustRightInd/>
        <w:jc w:val="center"/>
        <w:rPr>
          <w:color w:val="000000"/>
          <w:sz w:val="24"/>
          <w:szCs w:val="24"/>
          <w:lang w:eastAsia="en-US"/>
        </w:rPr>
      </w:pPr>
    </w:p>
    <w:p w:rsidR="00C94464" w:rsidRPr="00320601" w:rsidRDefault="00C94464" w:rsidP="00D1753D">
      <w:pPr>
        <w:widowControl/>
        <w:autoSpaceDE/>
        <w:adjustRightInd/>
        <w:jc w:val="center"/>
        <w:rPr>
          <w:color w:val="000000"/>
          <w:sz w:val="24"/>
          <w:szCs w:val="24"/>
          <w:lang w:eastAsia="en-US"/>
        </w:rPr>
      </w:pPr>
    </w:p>
    <w:p w:rsidR="00951F6B" w:rsidRPr="00320601" w:rsidRDefault="00951F6B" w:rsidP="00DF1076">
      <w:pPr>
        <w:suppressAutoHyphens/>
        <w:jc w:val="center"/>
        <w:rPr>
          <w:rFonts w:eastAsia="SimSun"/>
          <w:color w:val="000000"/>
          <w:kern w:val="2"/>
          <w:sz w:val="24"/>
          <w:szCs w:val="24"/>
          <w:lang w:eastAsia="hi-IN" w:bidi="hi-IN"/>
        </w:rPr>
      </w:pPr>
    </w:p>
    <w:p w:rsidR="007C277B" w:rsidRPr="00320601" w:rsidRDefault="007C277B" w:rsidP="00DF1076">
      <w:pPr>
        <w:suppressAutoHyphens/>
        <w:jc w:val="center"/>
        <w:rPr>
          <w:rFonts w:eastAsia="SimSun"/>
          <w:color w:val="000000"/>
          <w:kern w:val="2"/>
          <w:sz w:val="24"/>
          <w:szCs w:val="24"/>
          <w:lang w:eastAsia="hi-IN" w:bidi="hi-IN"/>
        </w:rPr>
      </w:pPr>
    </w:p>
    <w:p w:rsidR="00951F6B" w:rsidRPr="00320601" w:rsidRDefault="00951F6B" w:rsidP="00DF1076">
      <w:pPr>
        <w:suppressAutoHyphens/>
        <w:jc w:val="center"/>
        <w:rPr>
          <w:rFonts w:eastAsia="SimSun"/>
          <w:color w:val="000000"/>
          <w:kern w:val="2"/>
          <w:sz w:val="24"/>
          <w:szCs w:val="24"/>
          <w:lang w:eastAsia="hi-IN" w:bidi="hi-IN"/>
        </w:rPr>
      </w:pPr>
    </w:p>
    <w:p w:rsidR="00DF1076" w:rsidRPr="00320601" w:rsidRDefault="00DF1076" w:rsidP="00DF1076">
      <w:pPr>
        <w:suppressAutoHyphens/>
        <w:jc w:val="center"/>
        <w:rPr>
          <w:rFonts w:eastAsia="SimSun"/>
          <w:color w:val="000000"/>
          <w:kern w:val="2"/>
          <w:sz w:val="24"/>
          <w:szCs w:val="24"/>
          <w:lang w:eastAsia="hi-IN" w:bidi="hi-IN"/>
        </w:rPr>
      </w:pPr>
      <w:r w:rsidRPr="00320601">
        <w:rPr>
          <w:rFonts w:eastAsia="SimSun"/>
          <w:color w:val="000000"/>
          <w:kern w:val="2"/>
          <w:sz w:val="24"/>
          <w:szCs w:val="24"/>
          <w:lang w:eastAsia="hi-IN" w:bidi="hi-IN"/>
        </w:rPr>
        <w:t>РАБОЧАЯ ПРОГРАММА</w:t>
      </w:r>
      <w:r w:rsidR="00C94464" w:rsidRPr="00320601">
        <w:rPr>
          <w:rFonts w:eastAsia="SimSun"/>
          <w:color w:val="000000"/>
          <w:kern w:val="2"/>
          <w:sz w:val="24"/>
          <w:szCs w:val="24"/>
          <w:lang w:eastAsia="hi-IN" w:bidi="hi-IN"/>
        </w:rPr>
        <w:t xml:space="preserve"> </w:t>
      </w:r>
      <w:r w:rsidRPr="00320601">
        <w:rPr>
          <w:rFonts w:eastAsia="SimSun"/>
          <w:color w:val="000000"/>
          <w:kern w:val="2"/>
          <w:sz w:val="24"/>
          <w:szCs w:val="24"/>
          <w:lang w:eastAsia="hi-IN" w:bidi="hi-IN"/>
        </w:rPr>
        <w:t>ДИСЦИПЛИНЫ</w:t>
      </w:r>
    </w:p>
    <w:p w:rsidR="007F4B97" w:rsidRPr="00320601" w:rsidRDefault="007F4B97" w:rsidP="007F4B97">
      <w:pPr>
        <w:widowControl/>
        <w:tabs>
          <w:tab w:val="left" w:pos="708"/>
        </w:tabs>
        <w:autoSpaceDE/>
        <w:adjustRightInd/>
        <w:jc w:val="center"/>
        <w:rPr>
          <w:b/>
          <w:color w:val="000000"/>
          <w:sz w:val="24"/>
          <w:szCs w:val="24"/>
        </w:rPr>
      </w:pPr>
    </w:p>
    <w:p w:rsidR="007D7497" w:rsidRPr="00320601" w:rsidRDefault="00CE3525" w:rsidP="00032E00">
      <w:pPr>
        <w:widowControl/>
        <w:suppressAutoHyphens/>
        <w:autoSpaceDE/>
        <w:adjustRightInd/>
        <w:jc w:val="center"/>
        <w:rPr>
          <w:bCs/>
          <w:sz w:val="24"/>
          <w:szCs w:val="24"/>
        </w:rPr>
      </w:pPr>
      <w:r w:rsidRPr="00320601">
        <w:rPr>
          <w:b/>
          <w:bCs/>
          <w:color w:val="000000"/>
          <w:sz w:val="40"/>
          <w:szCs w:val="40"/>
        </w:rPr>
        <w:t>Литература второй половины XIX - XX веков</w:t>
      </w:r>
    </w:p>
    <w:p w:rsidR="004F3D51" w:rsidRPr="00320601" w:rsidRDefault="004F3D51" w:rsidP="004F3D51">
      <w:pPr>
        <w:widowControl/>
        <w:autoSpaceDN/>
        <w:jc w:val="center"/>
        <w:rPr>
          <w:bCs/>
          <w:sz w:val="24"/>
          <w:szCs w:val="24"/>
        </w:rPr>
      </w:pPr>
      <w:r w:rsidRPr="00320601">
        <w:rPr>
          <w:bCs/>
          <w:sz w:val="24"/>
          <w:szCs w:val="24"/>
        </w:rPr>
        <w:t>Б1.В.1</w:t>
      </w:r>
      <w:r w:rsidR="00CE3525" w:rsidRPr="00320601">
        <w:rPr>
          <w:bCs/>
          <w:sz w:val="24"/>
          <w:szCs w:val="24"/>
        </w:rPr>
        <w:t>1</w:t>
      </w:r>
    </w:p>
    <w:p w:rsidR="005669CB" w:rsidRPr="00320601" w:rsidRDefault="005669CB" w:rsidP="005669CB">
      <w:pPr>
        <w:widowControl/>
        <w:autoSpaceDN/>
        <w:jc w:val="center"/>
        <w:rPr>
          <w:rFonts w:eastAsia="Calibri"/>
          <w:b/>
          <w:bCs/>
          <w:color w:val="000000"/>
          <w:sz w:val="24"/>
          <w:szCs w:val="24"/>
          <w:lang w:eastAsia="en-US"/>
        </w:rPr>
      </w:pPr>
    </w:p>
    <w:p w:rsidR="009F4070" w:rsidRPr="00320601" w:rsidRDefault="00591B36" w:rsidP="00591B36">
      <w:pPr>
        <w:autoSpaceDE/>
        <w:autoSpaceDN/>
        <w:adjustRightInd/>
        <w:ind w:right="1"/>
        <w:contextualSpacing/>
        <w:jc w:val="center"/>
        <w:rPr>
          <w:rFonts w:eastAsia="Courier New"/>
          <w:color w:val="000000"/>
          <w:sz w:val="24"/>
          <w:szCs w:val="24"/>
          <w:lang w:bidi="ru-RU"/>
        </w:rPr>
      </w:pPr>
      <w:r w:rsidRPr="00320601">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20601" w:rsidRDefault="00591B36" w:rsidP="00591B36">
      <w:pPr>
        <w:autoSpaceDE/>
        <w:autoSpaceDN/>
        <w:adjustRightInd/>
        <w:ind w:right="1"/>
        <w:contextualSpacing/>
        <w:jc w:val="center"/>
        <w:rPr>
          <w:rFonts w:eastAsia="Courier New"/>
          <w:color w:val="000000"/>
          <w:sz w:val="24"/>
          <w:szCs w:val="24"/>
          <w:lang w:bidi="ru-RU"/>
        </w:rPr>
      </w:pPr>
      <w:r w:rsidRPr="00320601">
        <w:rPr>
          <w:rFonts w:eastAsia="Courier New"/>
          <w:color w:val="000000"/>
          <w:sz w:val="24"/>
          <w:szCs w:val="24"/>
          <w:lang w:bidi="ru-RU"/>
        </w:rPr>
        <w:t>программе бакалавриата</w:t>
      </w:r>
    </w:p>
    <w:p w:rsidR="007C277B" w:rsidRPr="00320601" w:rsidRDefault="007C277B" w:rsidP="007C277B">
      <w:pPr>
        <w:widowControl/>
        <w:suppressAutoHyphens/>
        <w:autoSpaceDE/>
        <w:adjustRightInd/>
        <w:jc w:val="center"/>
        <w:rPr>
          <w:rFonts w:eastAsia="Courier New"/>
          <w:color w:val="000000"/>
          <w:sz w:val="24"/>
          <w:szCs w:val="24"/>
          <w:lang w:bidi="ru-RU"/>
        </w:rPr>
      </w:pPr>
      <w:r w:rsidRPr="00320601">
        <w:rPr>
          <w:rFonts w:eastAsia="Courier New"/>
          <w:color w:val="000000"/>
          <w:sz w:val="24"/>
          <w:szCs w:val="24"/>
          <w:lang w:bidi="ru-RU"/>
        </w:rPr>
        <w:t>(</w:t>
      </w:r>
      <w:r w:rsidRPr="00320601">
        <w:rPr>
          <w:rFonts w:eastAsia="Courier New"/>
          <w:sz w:val="24"/>
          <w:szCs w:val="24"/>
          <w:lang w:bidi="ru-RU"/>
        </w:rPr>
        <w:t>программа академического</w:t>
      </w:r>
      <w:r w:rsidRPr="00320601">
        <w:rPr>
          <w:rFonts w:eastAsia="Courier New"/>
          <w:color w:val="000000"/>
          <w:sz w:val="24"/>
          <w:szCs w:val="24"/>
          <w:lang w:bidi="ru-RU"/>
        </w:rPr>
        <w:t xml:space="preserve"> бакалавриата)</w:t>
      </w:r>
    </w:p>
    <w:p w:rsidR="007C277B" w:rsidRPr="00320601" w:rsidRDefault="007C277B" w:rsidP="00591B36">
      <w:pPr>
        <w:widowControl/>
        <w:suppressAutoHyphens/>
        <w:autoSpaceDE/>
        <w:adjustRightInd/>
        <w:jc w:val="center"/>
        <w:rPr>
          <w:rFonts w:eastAsia="Courier New"/>
          <w:color w:val="000000"/>
          <w:sz w:val="24"/>
          <w:szCs w:val="24"/>
          <w:lang w:bidi="ru-RU"/>
        </w:rPr>
      </w:pPr>
    </w:p>
    <w:p w:rsidR="007C277B" w:rsidRPr="00320601" w:rsidRDefault="007C277B" w:rsidP="00591B36">
      <w:pPr>
        <w:widowControl/>
        <w:suppressAutoHyphens/>
        <w:autoSpaceDE/>
        <w:adjustRightInd/>
        <w:jc w:val="center"/>
        <w:rPr>
          <w:rFonts w:eastAsia="Courier New"/>
          <w:color w:val="000000"/>
          <w:sz w:val="24"/>
          <w:szCs w:val="24"/>
          <w:lang w:bidi="ru-RU"/>
        </w:rPr>
      </w:pPr>
    </w:p>
    <w:p w:rsidR="00505462" w:rsidRPr="00320601" w:rsidRDefault="007C277B" w:rsidP="00591B36">
      <w:pPr>
        <w:widowControl/>
        <w:suppressAutoHyphens/>
        <w:autoSpaceDE/>
        <w:adjustRightInd/>
        <w:jc w:val="center"/>
        <w:rPr>
          <w:b/>
          <w:color w:val="000000"/>
          <w:sz w:val="24"/>
          <w:szCs w:val="24"/>
        </w:rPr>
      </w:pPr>
      <w:r w:rsidRPr="00320601">
        <w:rPr>
          <w:rFonts w:eastAsia="Courier New"/>
          <w:color w:val="000000"/>
          <w:sz w:val="24"/>
          <w:szCs w:val="24"/>
          <w:lang w:bidi="ru-RU"/>
        </w:rPr>
        <w:t xml:space="preserve">Направление подготовки </w:t>
      </w:r>
      <w:r w:rsidR="00505462" w:rsidRPr="00320601">
        <w:rPr>
          <w:b/>
          <w:color w:val="000000"/>
          <w:sz w:val="24"/>
          <w:szCs w:val="24"/>
        </w:rPr>
        <w:t xml:space="preserve">44.03.05 Педагогическое образование </w:t>
      </w:r>
    </w:p>
    <w:p w:rsidR="00505462" w:rsidRPr="00320601" w:rsidRDefault="00505462" w:rsidP="00591B36">
      <w:pPr>
        <w:widowControl/>
        <w:suppressAutoHyphens/>
        <w:autoSpaceDE/>
        <w:adjustRightInd/>
        <w:jc w:val="center"/>
        <w:rPr>
          <w:rFonts w:eastAsia="Courier New"/>
          <w:b/>
          <w:color w:val="000000"/>
          <w:sz w:val="24"/>
          <w:szCs w:val="24"/>
        </w:rPr>
      </w:pPr>
      <w:r w:rsidRPr="00320601">
        <w:rPr>
          <w:b/>
          <w:color w:val="000000"/>
          <w:sz w:val="24"/>
          <w:szCs w:val="24"/>
        </w:rPr>
        <w:t>(с двумя профилями подготовки)</w:t>
      </w:r>
      <w:r w:rsidRPr="00320601">
        <w:rPr>
          <w:rFonts w:eastAsia="Courier New"/>
          <w:b/>
          <w:color w:val="000000"/>
          <w:sz w:val="24"/>
          <w:szCs w:val="24"/>
        </w:rPr>
        <w:t xml:space="preserve"> </w:t>
      </w:r>
    </w:p>
    <w:p w:rsidR="007C277B" w:rsidRPr="00320601" w:rsidRDefault="007C277B" w:rsidP="00591B36">
      <w:pPr>
        <w:widowControl/>
        <w:suppressAutoHyphens/>
        <w:autoSpaceDE/>
        <w:adjustRightInd/>
        <w:jc w:val="center"/>
        <w:rPr>
          <w:rFonts w:eastAsia="Courier New"/>
          <w:color w:val="000000"/>
          <w:sz w:val="24"/>
          <w:szCs w:val="24"/>
          <w:lang w:bidi="ru-RU"/>
        </w:rPr>
      </w:pPr>
      <w:r w:rsidRPr="00320601">
        <w:rPr>
          <w:rFonts w:eastAsia="Courier New"/>
          <w:color w:val="000000"/>
          <w:sz w:val="24"/>
          <w:szCs w:val="24"/>
          <w:lang w:bidi="ru-RU"/>
        </w:rPr>
        <w:t>(уровень бакалавриата)</w:t>
      </w:r>
      <w:r w:rsidRPr="00320601">
        <w:rPr>
          <w:rFonts w:eastAsia="Courier New"/>
          <w:color w:val="000000"/>
          <w:sz w:val="24"/>
          <w:szCs w:val="24"/>
          <w:lang w:bidi="ru-RU"/>
        </w:rPr>
        <w:cr/>
      </w:r>
    </w:p>
    <w:p w:rsidR="007C277B" w:rsidRPr="00320601" w:rsidRDefault="00A76E53" w:rsidP="00591B36">
      <w:pPr>
        <w:widowControl/>
        <w:suppressAutoHyphens/>
        <w:autoSpaceDE/>
        <w:adjustRightInd/>
        <w:jc w:val="center"/>
        <w:rPr>
          <w:rFonts w:eastAsia="Courier New"/>
          <w:color w:val="000000"/>
          <w:sz w:val="24"/>
          <w:szCs w:val="24"/>
          <w:lang w:bidi="ru-RU"/>
        </w:rPr>
      </w:pPr>
      <w:r w:rsidRPr="00320601">
        <w:rPr>
          <w:rFonts w:eastAsia="Courier New"/>
          <w:color w:val="000000"/>
          <w:sz w:val="24"/>
          <w:szCs w:val="24"/>
          <w:lang w:bidi="ru-RU"/>
        </w:rPr>
        <w:t xml:space="preserve">Направленность (профиль) программы </w:t>
      </w:r>
      <w:r w:rsidR="00BC075E" w:rsidRPr="00320601">
        <w:rPr>
          <w:rFonts w:eastAsia="Courier New"/>
          <w:sz w:val="24"/>
          <w:szCs w:val="24"/>
          <w:lang w:bidi="ru-RU"/>
        </w:rPr>
        <w:t xml:space="preserve"> </w:t>
      </w:r>
      <w:r w:rsidR="00FF6353" w:rsidRPr="00320601">
        <w:rPr>
          <w:rFonts w:eastAsia="Courier New"/>
          <w:b/>
          <w:sz w:val="24"/>
          <w:szCs w:val="24"/>
          <w:lang w:bidi="ru-RU"/>
        </w:rPr>
        <w:t>«Русский язык» и «Литература»</w:t>
      </w:r>
    </w:p>
    <w:p w:rsidR="007C277B" w:rsidRPr="00320601" w:rsidRDefault="007C277B" w:rsidP="00591B36">
      <w:pPr>
        <w:widowControl/>
        <w:suppressAutoHyphens/>
        <w:autoSpaceDE/>
        <w:adjustRightInd/>
        <w:jc w:val="center"/>
        <w:rPr>
          <w:rFonts w:eastAsia="Courier New"/>
          <w:b/>
          <w:color w:val="000000"/>
          <w:sz w:val="24"/>
          <w:szCs w:val="24"/>
          <w:lang w:bidi="ru-RU"/>
        </w:rPr>
      </w:pPr>
    </w:p>
    <w:p w:rsidR="00B640C2" w:rsidRPr="00320601" w:rsidRDefault="00B640C2" w:rsidP="00B640C2">
      <w:pPr>
        <w:widowControl/>
        <w:autoSpaceDE/>
        <w:autoSpaceDN/>
        <w:adjustRightInd/>
        <w:jc w:val="center"/>
        <w:rPr>
          <w:sz w:val="24"/>
          <w:szCs w:val="24"/>
        </w:rPr>
      </w:pPr>
      <w:r w:rsidRPr="00320601">
        <w:rPr>
          <w:rFonts w:eastAsia="Courier New"/>
          <w:sz w:val="24"/>
          <w:szCs w:val="24"/>
          <w:lang w:bidi="ru-RU"/>
        </w:rPr>
        <w:t xml:space="preserve">Виды профессиональной деятельности: </w:t>
      </w:r>
      <w:r w:rsidRPr="00320601">
        <w:rPr>
          <w:sz w:val="24"/>
          <w:szCs w:val="24"/>
        </w:rPr>
        <w:t xml:space="preserve">педагогическая (основной); </w:t>
      </w:r>
    </w:p>
    <w:p w:rsidR="00B640C2" w:rsidRPr="00320601" w:rsidRDefault="00B640C2" w:rsidP="00B640C2">
      <w:pPr>
        <w:widowControl/>
        <w:autoSpaceDE/>
        <w:autoSpaceDN/>
        <w:adjustRightInd/>
        <w:jc w:val="center"/>
        <w:rPr>
          <w:sz w:val="24"/>
          <w:szCs w:val="24"/>
        </w:rPr>
      </w:pPr>
      <w:r w:rsidRPr="00320601">
        <w:rPr>
          <w:sz w:val="24"/>
          <w:szCs w:val="24"/>
        </w:rPr>
        <w:t>научно-исследовательская</w:t>
      </w:r>
    </w:p>
    <w:p w:rsidR="00B640C2" w:rsidRPr="00320601" w:rsidRDefault="00B640C2" w:rsidP="00B640C2">
      <w:pPr>
        <w:widowControl/>
        <w:autoSpaceDE/>
        <w:autoSpaceDN/>
        <w:adjustRightInd/>
        <w:jc w:val="center"/>
        <w:rPr>
          <w:rFonts w:eastAsia="SimSun"/>
          <w:b/>
          <w:kern w:val="2"/>
          <w:sz w:val="24"/>
          <w:szCs w:val="24"/>
          <w:lang w:eastAsia="hi-IN" w:bidi="hi-IN"/>
        </w:rPr>
      </w:pPr>
    </w:p>
    <w:p w:rsidR="005504BA" w:rsidRPr="006E1872" w:rsidRDefault="005504BA" w:rsidP="005504BA">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65CBC" w:rsidRDefault="00D65CBC" w:rsidP="005504BA">
      <w:pPr>
        <w:widowControl/>
        <w:autoSpaceDE/>
        <w:autoSpaceDN/>
        <w:adjustRightInd/>
        <w:spacing w:after="200" w:line="276" w:lineRule="auto"/>
        <w:jc w:val="center"/>
        <w:rPr>
          <w:rFonts w:eastAsia="SimSun"/>
          <w:kern w:val="2"/>
          <w:sz w:val="24"/>
          <w:szCs w:val="24"/>
          <w:lang w:eastAsia="hi-IN" w:bidi="hi-IN"/>
        </w:rPr>
      </w:pPr>
    </w:p>
    <w:p w:rsidR="005504BA" w:rsidRDefault="005504BA" w:rsidP="005504BA">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337E49" w:rsidRPr="001259A4" w:rsidRDefault="00337E49" w:rsidP="00337E49">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337E49" w:rsidRDefault="00337E49" w:rsidP="00337E49">
      <w:pPr>
        <w:suppressAutoHyphens/>
        <w:rPr>
          <w:rFonts w:eastAsia="SimSun" w:cs="Calibri"/>
          <w:kern w:val="2"/>
          <w:sz w:val="24"/>
          <w:szCs w:val="24"/>
          <w:lang w:eastAsia="hi-IN" w:bidi="hi-IN"/>
        </w:rPr>
      </w:pPr>
    </w:p>
    <w:p w:rsidR="00D65CBC" w:rsidRPr="001259A4" w:rsidRDefault="00D65CBC" w:rsidP="00337E49">
      <w:pPr>
        <w:suppressAutoHyphens/>
        <w:rPr>
          <w:rFonts w:eastAsia="SimSun"/>
          <w:b/>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337E49" w:rsidP="00337E49">
      <w:pPr>
        <w:suppressAutoHyphens/>
        <w:contextualSpacing/>
        <w:rPr>
          <w:rFonts w:eastAsia="SimSun"/>
          <w:color w:val="000000"/>
          <w:kern w:val="2"/>
          <w:sz w:val="24"/>
          <w:szCs w:val="24"/>
          <w:lang w:eastAsia="hi-IN" w:bidi="hi-IN"/>
        </w:rPr>
      </w:pPr>
    </w:p>
    <w:p w:rsidR="00337E49" w:rsidRPr="001259A4" w:rsidRDefault="00D65CBC" w:rsidP="00337E49">
      <w:pPr>
        <w:suppressAutoHyphens/>
        <w:contextualSpacing/>
        <w:jc w:val="center"/>
        <w:rPr>
          <w:color w:val="000000"/>
          <w:sz w:val="24"/>
          <w:szCs w:val="24"/>
        </w:rPr>
      </w:pPr>
      <w:r>
        <w:rPr>
          <w:color w:val="000000"/>
          <w:sz w:val="24"/>
          <w:szCs w:val="24"/>
        </w:rPr>
        <w:t>Омск, 2022</w:t>
      </w:r>
    </w:p>
    <w:p w:rsidR="00D65CBC" w:rsidRPr="00D9148F" w:rsidRDefault="007C277B" w:rsidP="00D65CBC">
      <w:pPr>
        <w:spacing w:after="160" w:line="256" w:lineRule="auto"/>
        <w:rPr>
          <w:spacing w:val="-3"/>
          <w:sz w:val="24"/>
          <w:szCs w:val="24"/>
          <w:lang w:eastAsia="en-US"/>
        </w:rPr>
      </w:pPr>
      <w:r w:rsidRPr="00320601">
        <w:rPr>
          <w:color w:val="000000"/>
          <w:sz w:val="24"/>
          <w:szCs w:val="24"/>
        </w:rPr>
        <w:br w:type="page"/>
      </w:r>
      <w:r w:rsidR="00D65CBC" w:rsidRPr="00D9148F">
        <w:rPr>
          <w:spacing w:val="-3"/>
          <w:sz w:val="24"/>
          <w:szCs w:val="24"/>
          <w:lang w:eastAsia="en-US"/>
        </w:rPr>
        <w:lastRenderedPageBreak/>
        <w:t>Составитель:</w:t>
      </w:r>
    </w:p>
    <w:p w:rsidR="00D65CBC" w:rsidRPr="00D9148F" w:rsidRDefault="00D65CBC" w:rsidP="00D65CBC">
      <w:pPr>
        <w:widowControl/>
        <w:autoSpaceDE/>
        <w:autoSpaceDN/>
        <w:adjustRightInd/>
        <w:jc w:val="both"/>
        <w:rPr>
          <w:spacing w:val="-3"/>
          <w:sz w:val="24"/>
          <w:szCs w:val="24"/>
          <w:lang w:eastAsia="en-US"/>
        </w:rPr>
      </w:pPr>
    </w:p>
    <w:p w:rsidR="00D65CBC" w:rsidRPr="00D9148F" w:rsidRDefault="00D65CBC" w:rsidP="00D65CB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65CBC" w:rsidRPr="00D9148F" w:rsidRDefault="00D65CBC" w:rsidP="00D65CBC">
      <w:pPr>
        <w:widowControl/>
        <w:autoSpaceDE/>
        <w:autoSpaceDN/>
        <w:adjustRightInd/>
        <w:jc w:val="both"/>
        <w:rPr>
          <w:spacing w:val="-3"/>
          <w:sz w:val="24"/>
          <w:szCs w:val="24"/>
          <w:lang w:eastAsia="en-US"/>
        </w:rPr>
      </w:pPr>
    </w:p>
    <w:p w:rsidR="00D65CBC" w:rsidRDefault="00D65CBC" w:rsidP="00D65CB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65CBC" w:rsidRPr="00D9148F" w:rsidRDefault="00D65CBC" w:rsidP="00D65CBC">
      <w:pPr>
        <w:widowControl/>
        <w:suppressAutoHyphens/>
        <w:autoSpaceDE/>
        <w:adjustRightInd/>
        <w:jc w:val="both"/>
        <w:rPr>
          <w:spacing w:val="-3"/>
          <w:sz w:val="24"/>
          <w:szCs w:val="24"/>
          <w:lang w:eastAsia="en-US"/>
        </w:rPr>
      </w:pPr>
    </w:p>
    <w:p w:rsidR="00D65CBC" w:rsidRDefault="00D65CBC" w:rsidP="00D65CBC">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65CBC" w:rsidRDefault="00D65CBC" w:rsidP="00D65CBC">
      <w:pPr>
        <w:tabs>
          <w:tab w:val="left" w:pos="1459"/>
        </w:tabs>
        <w:jc w:val="both"/>
        <w:rPr>
          <w:spacing w:val="-3"/>
          <w:sz w:val="24"/>
          <w:szCs w:val="24"/>
          <w:lang w:eastAsia="en-US"/>
        </w:rPr>
      </w:pPr>
      <w:r>
        <w:rPr>
          <w:spacing w:val="-3"/>
          <w:sz w:val="24"/>
          <w:szCs w:val="24"/>
          <w:lang w:eastAsia="en-US"/>
        </w:rPr>
        <w:tab/>
      </w:r>
    </w:p>
    <w:p w:rsidR="00D65CBC" w:rsidRPr="0038356B" w:rsidRDefault="00D65CBC" w:rsidP="00D65CBC">
      <w:pPr>
        <w:tabs>
          <w:tab w:val="left" w:pos="0"/>
        </w:tabs>
        <w:spacing w:line="360" w:lineRule="auto"/>
        <w:rPr>
          <w:sz w:val="24"/>
          <w:szCs w:val="28"/>
        </w:rPr>
      </w:pPr>
      <w:r w:rsidRPr="0038356B">
        <w:rPr>
          <w:sz w:val="24"/>
          <w:szCs w:val="28"/>
        </w:rPr>
        <w:t>Зав. кафедрой  к.филол.н., доцент_________________ /О.В. Попова/</w:t>
      </w:r>
    </w:p>
    <w:p w:rsidR="00D65CBC" w:rsidRDefault="00D65CBC" w:rsidP="00D65CBC">
      <w:pPr>
        <w:widowControl/>
        <w:autoSpaceDE/>
        <w:autoSpaceDN/>
        <w:adjustRightInd/>
        <w:spacing w:after="200" w:line="276" w:lineRule="auto"/>
        <w:jc w:val="center"/>
        <w:rPr>
          <w:rFonts w:eastAsia="SimSun"/>
          <w:b/>
          <w:kern w:val="2"/>
          <w:sz w:val="24"/>
          <w:szCs w:val="24"/>
          <w:lang w:eastAsia="hi-IN" w:bidi="hi-IN"/>
        </w:rPr>
      </w:pPr>
    </w:p>
    <w:p w:rsidR="009A05F6" w:rsidRDefault="009A05F6"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65CBC" w:rsidRDefault="00D65CBC" w:rsidP="00337E49">
      <w:pPr>
        <w:widowControl/>
        <w:autoSpaceDE/>
        <w:adjustRightInd/>
        <w:ind w:left="5670"/>
        <w:rPr>
          <w:spacing w:val="-3"/>
          <w:sz w:val="24"/>
          <w:szCs w:val="24"/>
          <w:lang w:eastAsia="en-US"/>
        </w:rPr>
      </w:pPr>
    </w:p>
    <w:p w:rsidR="00DF1076" w:rsidRPr="00320601"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320601">
        <w:rPr>
          <w:rFonts w:eastAsia="SimSun"/>
          <w:b/>
          <w:color w:val="000000"/>
          <w:kern w:val="2"/>
          <w:sz w:val="24"/>
          <w:szCs w:val="24"/>
          <w:lang w:eastAsia="hi-IN" w:bidi="hi-IN"/>
        </w:rPr>
        <w:lastRenderedPageBreak/>
        <w:t>СОДЕРЖАНИЕ</w:t>
      </w:r>
    </w:p>
    <w:p w:rsidR="00DF1076" w:rsidRPr="0032060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1</w:t>
            </w:r>
          </w:p>
        </w:tc>
        <w:tc>
          <w:tcPr>
            <w:tcW w:w="8080" w:type="dxa"/>
          </w:tcPr>
          <w:p w:rsidR="005C20F0" w:rsidRPr="00320601" w:rsidRDefault="005C20F0" w:rsidP="00330957">
            <w:pPr>
              <w:jc w:val="both"/>
              <w:rPr>
                <w:color w:val="000000"/>
                <w:sz w:val="24"/>
                <w:szCs w:val="24"/>
              </w:rPr>
            </w:pPr>
            <w:r w:rsidRPr="00320601">
              <w:rPr>
                <w:color w:val="000000"/>
                <w:sz w:val="24"/>
                <w:szCs w:val="24"/>
              </w:rPr>
              <w:t>Наименован</w:t>
            </w:r>
            <w:r w:rsidR="004A68C9" w:rsidRPr="00320601">
              <w:rPr>
                <w:color w:val="000000"/>
                <w:sz w:val="24"/>
                <w:szCs w:val="24"/>
              </w:rPr>
              <w:t>ие дисциплины</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2</w:t>
            </w:r>
          </w:p>
        </w:tc>
        <w:tc>
          <w:tcPr>
            <w:tcW w:w="8080" w:type="dxa"/>
          </w:tcPr>
          <w:p w:rsidR="005C20F0" w:rsidRPr="00320601" w:rsidRDefault="005C20F0" w:rsidP="00330957">
            <w:pPr>
              <w:jc w:val="both"/>
              <w:rPr>
                <w:color w:val="000000"/>
                <w:sz w:val="24"/>
                <w:szCs w:val="24"/>
              </w:rPr>
            </w:pPr>
            <w:r w:rsidRPr="0032060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3</w:t>
            </w:r>
          </w:p>
        </w:tc>
        <w:tc>
          <w:tcPr>
            <w:tcW w:w="8080" w:type="dxa"/>
          </w:tcPr>
          <w:p w:rsidR="005C20F0" w:rsidRPr="00320601" w:rsidRDefault="005C20F0" w:rsidP="00330957">
            <w:pPr>
              <w:jc w:val="both"/>
              <w:rPr>
                <w:color w:val="000000"/>
                <w:sz w:val="24"/>
                <w:szCs w:val="24"/>
              </w:rPr>
            </w:pPr>
            <w:r w:rsidRPr="00320601">
              <w:rPr>
                <w:color w:val="000000"/>
                <w:sz w:val="24"/>
                <w:szCs w:val="24"/>
              </w:rPr>
              <w:t>Указание места дисциплины в структуре образовательной программы</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4</w:t>
            </w:r>
          </w:p>
        </w:tc>
        <w:tc>
          <w:tcPr>
            <w:tcW w:w="8080" w:type="dxa"/>
          </w:tcPr>
          <w:p w:rsidR="005C20F0" w:rsidRPr="00320601" w:rsidRDefault="005C20F0" w:rsidP="00330957">
            <w:pPr>
              <w:jc w:val="both"/>
              <w:rPr>
                <w:color w:val="000000"/>
                <w:spacing w:val="4"/>
                <w:sz w:val="24"/>
                <w:szCs w:val="24"/>
              </w:rPr>
            </w:pPr>
            <w:r w:rsidRPr="0032060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5</w:t>
            </w:r>
          </w:p>
        </w:tc>
        <w:tc>
          <w:tcPr>
            <w:tcW w:w="8080" w:type="dxa"/>
          </w:tcPr>
          <w:p w:rsidR="005C20F0" w:rsidRPr="00320601" w:rsidRDefault="005C20F0" w:rsidP="00330957">
            <w:pPr>
              <w:jc w:val="both"/>
              <w:rPr>
                <w:color w:val="000000"/>
                <w:sz w:val="24"/>
                <w:szCs w:val="24"/>
              </w:rPr>
            </w:pPr>
            <w:r w:rsidRPr="0032060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5C20F0" w:rsidRPr="00320601" w:rsidTr="00330957">
        <w:tc>
          <w:tcPr>
            <w:tcW w:w="562" w:type="dxa"/>
          </w:tcPr>
          <w:p w:rsidR="005C20F0" w:rsidRPr="00320601" w:rsidRDefault="005C20F0" w:rsidP="00330957">
            <w:pPr>
              <w:jc w:val="center"/>
              <w:rPr>
                <w:color w:val="000000"/>
                <w:sz w:val="24"/>
                <w:szCs w:val="24"/>
              </w:rPr>
            </w:pPr>
            <w:r w:rsidRPr="00320601">
              <w:rPr>
                <w:color w:val="000000"/>
                <w:sz w:val="24"/>
                <w:szCs w:val="24"/>
              </w:rPr>
              <w:t>6</w:t>
            </w:r>
          </w:p>
        </w:tc>
        <w:tc>
          <w:tcPr>
            <w:tcW w:w="8080" w:type="dxa"/>
          </w:tcPr>
          <w:p w:rsidR="005C20F0" w:rsidRPr="00320601" w:rsidRDefault="005C20F0" w:rsidP="00330957">
            <w:pPr>
              <w:jc w:val="both"/>
              <w:rPr>
                <w:color w:val="000000"/>
                <w:sz w:val="24"/>
                <w:szCs w:val="24"/>
              </w:rPr>
            </w:pPr>
            <w:r w:rsidRPr="00320601">
              <w:rPr>
                <w:color w:val="000000"/>
                <w:sz w:val="24"/>
                <w:szCs w:val="24"/>
              </w:rPr>
              <w:t xml:space="preserve">Перечень учебно-методического обеспечения </w:t>
            </w:r>
            <w:r w:rsidR="001A6533" w:rsidRPr="00320601">
              <w:rPr>
                <w:color w:val="000000"/>
                <w:sz w:val="24"/>
                <w:szCs w:val="24"/>
              </w:rPr>
              <w:t xml:space="preserve">для </w:t>
            </w:r>
            <w:r w:rsidRPr="00320601">
              <w:rPr>
                <w:color w:val="000000"/>
                <w:sz w:val="24"/>
                <w:szCs w:val="24"/>
              </w:rPr>
              <w:t>самостоятельной р</w:t>
            </w:r>
            <w:r w:rsidR="004A68C9" w:rsidRPr="00320601">
              <w:rPr>
                <w:color w:val="000000"/>
                <w:sz w:val="24"/>
                <w:szCs w:val="24"/>
              </w:rPr>
              <w:t>аботы обучающихся по дисциплине</w:t>
            </w:r>
          </w:p>
        </w:tc>
        <w:tc>
          <w:tcPr>
            <w:tcW w:w="703" w:type="dxa"/>
          </w:tcPr>
          <w:p w:rsidR="005C20F0" w:rsidRPr="00320601" w:rsidRDefault="005C20F0" w:rsidP="00330957">
            <w:pPr>
              <w:jc w:val="center"/>
              <w:rPr>
                <w:color w:val="000000"/>
                <w:sz w:val="24"/>
                <w:szCs w:val="24"/>
              </w:rPr>
            </w:pPr>
          </w:p>
        </w:tc>
        <w:tc>
          <w:tcPr>
            <w:tcW w:w="703" w:type="dxa"/>
          </w:tcPr>
          <w:p w:rsidR="005C20F0" w:rsidRPr="00320601" w:rsidRDefault="005C20F0"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7</w:t>
            </w:r>
          </w:p>
        </w:tc>
        <w:tc>
          <w:tcPr>
            <w:tcW w:w="8080" w:type="dxa"/>
          </w:tcPr>
          <w:p w:rsidR="00B640C2" w:rsidRPr="00320601" w:rsidRDefault="00B640C2" w:rsidP="001668B0">
            <w:pPr>
              <w:jc w:val="both"/>
              <w:rPr>
                <w:color w:val="000000"/>
                <w:sz w:val="24"/>
                <w:szCs w:val="24"/>
              </w:rPr>
            </w:pPr>
            <w:r w:rsidRPr="00320601">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8</w:t>
            </w:r>
          </w:p>
        </w:tc>
        <w:tc>
          <w:tcPr>
            <w:tcW w:w="8080" w:type="dxa"/>
          </w:tcPr>
          <w:p w:rsidR="00B640C2" w:rsidRPr="00320601" w:rsidRDefault="00B640C2" w:rsidP="001668B0">
            <w:pPr>
              <w:jc w:val="both"/>
              <w:rPr>
                <w:color w:val="000000"/>
                <w:sz w:val="24"/>
                <w:szCs w:val="24"/>
              </w:rPr>
            </w:pPr>
            <w:r w:rsidRPr="0032060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9</w:t>
            </w:r>
          </w:p>
        </w:tc>
        <w:tc>
          <w:tcPr>
            <w:tcW w:w="8080" w:type="dxa"/>
          </w:tcPr>
          <w:p w:rsidR="00B640C2" w:rsidRPr="00320601" w:rsidRDefault="00B640C2" w:rsidP="001668B0">
            <w:pPr>
              <w:jc w:val="both"/>
              <w:rPr>
                <w:color w:val="000000"/>
                <w:sz w:val="24"/>
                <w:szCs w:val="24"/>
              </w:rPr>
            </w:pPr>
            <w:r w:rsidRPr="00320601">
              <w:rPr>
                <w:color w:val="000000"/>
                <w:sz w:val="24"/>
                <w:szCs w:val="24"/>
              </w:rPr>
              <w:t>Методические указания для обучающихся по освоению дисциплины</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10</w:t>
            </w:r>
          </w:p>
        </w:tc>
        <w:tc>
          <w:tcPr>
            <w:tcW w:w="8080" w:type="dxa"/>
          </w:tcPr>
          <w:p w:rsidR="00B640C2" w:rsidRPr="00320601" w:rsidRDefault="00B640C2" w:rsidP="001668B0">
            <w:pPr>
              <w:jc w:val="both"/>
              <w:rPr>
                <w:color w:val="000000"/>
                <w:sz w:val="24"/>
                <w:szCs w:val="24"/>
              </w:rPr>
            </w:pPr>
            <w:r w:rsidRPr="0032060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r w:rsidRPr="00320601">
              <w:rPr>
                <w:color w:val="000000"/>
                <w:sz w:val="24"/>
                <w:szCs w:val="24"/>
              </w:rPr>
              <w:t>11</w:t>
            </w:r>
          </w:p>
        </w:tc>
        <w:tc>
          <w:tcPr>
            <w:tcW w:w="8080" w:type="dxa"/>
          </w:tcPr>
          <w:p w:rsidR="00B640C2" w:rsidRPr="00320601" w:rsidRDefault="00B640C2" w:rsidP="001668B0">
            <w:pPr>
              <w:jc w:val="both"/>
              <w:rPr>
                <w:color w:val="000000"/>
                <w:sz w:val="24"/>
                <w:szCs w:val="24"/>
              </w:rPr>
            </w:pPr>
            <w:r w:rsidRPr="0032060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r w:rsidR="00B640C2" w:rsidRPr="00320601" w:rsidTr="00330957">
        <w:tc>
          <w:tcPr>
            <w:tcW w:w="562" w:type="dxa"/>
          </w:tcPr>
          <w:p w:rsidR="00B640C2" w:rsidRPr="00320601" w:rsidRDefault="00B640C2" w:rsidP="00330957">
            <w:pPr>
              <w:jc w:val="center"/>
              <w:rPr>
                <w:color w:val="000000"/>
                <w:sz w:val="24"/>
                <w:szCs w:val="24"/>
              </w:rPr>
            </w:pPr>
          </w:p>
        </w:tc>
        <w:tc>
          <w:tcPr>
            <w:tcW w:w="8080" w:type="dxa"/>
          </w:tcPr>
          <w:p w:rsidR="00B640C2" w:rsidRPr="00320601" w:rsidRDefault="00B640C2" w:rsidP="00330957">
            <w:pPr>
              <w:jc w:val="both"/>
              <w:rPr>
                <w:color w:val="000000"/>
                <w:sz w:val="24"/>
                <w:szCs w:val="24"/>
              </w:rPr>
            </w:pPr>
          </w:p>
        </w:tc>
        <w:tc>
          <w:tcPr>
            <w:tcW w:w="703" w:type="dxa"/>
          </w:tcPr>
          <w:p w:rsidR="00B640C2" w:rsidRPr="00320601" w:rsidRDefault="00B640C2" w:rsidP="00330957">
            <w:pPr>
              <w:jc w:val="center"/>
              <w:rPr>
                <w:color w:val="000000"/>
                <w:sz w:val="24"/>
                <w:szCs w:val="24"/>
              </w:rPr>
            </w:pPr>
          </w:p>
        </w:tc>
        <w:tc>
          <w:tcPr>
            <w:tcW w:w="703" w:type="dxa"/>
          </w:tcPr>
          <w:p w:rsidR="00B640C2" w:rsidRPr="00320601" w:rsidRDefault="00B640C2" w:rsidP="00330957">
            <w:pPr>
              <w:jc w:val="center"/>
              <w:rPr>
                <w:color w:val="000000"/>
                <w:sz w:val="24"/>
                <w:szCs w:val="24"/>
              </w:rPr>
            </w:pPr>
          </w:p>
        </w:tc>
      </w:tr>
    </w:tbl>
    <w:p w:rsidR="001A6533" w:rsidRPr="00320601" w:rsidRDefault="001A6533" w:rsidP="00DF1076">
      <w:pPr>
        <w:spacing w:after="160" w:line="256" w:lineRule="auto"/>
        <w:rPr>
          <w:b/>
          <w:color w:val="000000"/>
          <w:sz w:val="24"/>
          <w:szCs w:val="24"/>
        </w:rPr>
      </w:pPr>
    </w:p>
    <w:p w:rsidR="002933E5" w:rsidRPr="00320601" w:rsidRDefault="00DF1076" w:rsidP="00D67194">
      <w:pPr>
        <w:tabs>
          <w:tab w:val="left" w:pos="0"/>
        </w:tabs>
        <w:spacing w:line="360" w:lineRule="auto"/>
        <w:ind w:firstLine="709"/>
        <w:jc w:val="both"/>
        <w:rPr>
          <w:color w:val="000000"/>
          <w:spacing w:val="-3"/>
          <w:sz w:val="24"/>
          <w:szCs w:val="24"/>
          <w:lang w:eastAsia="en-US"/>
        </w:rPr>
      </w:pPr>
      <w:r w:rsidRPr="00320601">
        <w:rPr>
          <w:b/>
          <w:color w:val="000000"/>
          <w:sz w:val="24"/>
          <w:szCs w:val="24"/>
        </w:rPr>
        <w:br w:type="page"/>
      </w:r>
      <w:r w:rsidR="002933E5" w:rsidRPr="00320601">
        <w:rPr>
          <w:b/>
          <w:i/>
          <w:color w:val="000000"/>
          <w:spacing w:val="-3"/>
          <w:sz w:val="24"/>
          <w:szCs w:val="24"/>
          <w:lang w:eastAsia="en-US"/>
        </w:rPr>
        <w:lastRenderedPageBreak/>
        <w:t xml:space="preserve">Рабочая программа дисциплины составлена </w:t>
      </w:r>
      <w:r w:rsidR="002933E5" w:rsidRPr="00320601">
        <w:rPr>
          <w:b/>
          <w:i/>
          <w:color w:val="000000"/>
          <w:sz w:val="24"/>
          <w:szCs w:val="24"/>
          <w:lang w:eastAsia="en-US"/>
        </w:rPr>
        <w:t>в соответствии с:</w:t>
      </w:r>
    </w:p>
    <w:p w:rsidR="002933E5" w:rsidRPr="00320601" w:rsidRDefault="002933E5" w:rsidP="00A76E53">
      <w:pPr>
        <w:widowControl/>
        <w:autoSpaceDE/>
        <w:autoSpaceDN/>
        <w:adjustRightInd/>
        <w:ind w:firstLine="709"/>
        <w:jc w:val="both"/>
        <w:rPr>
          <w:color w:val="000000"/>
          <w:sz w:val="24"/>
          <w:szCs w:val="24"/>
          <w:lang w:eastAsia="en-US"/>
        </w:rPr>
      </w:pPr>
      <w:r w:rsidRPr="00320601">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320601" w:rsidRDefault="005C20F0" w:rsidP="00505462">
      <w:pPr>
        <w:widowControl/>
        <w:suppressAutoHyphens/>
        <w:autoSpaceDE/>
        <w:adjustRightInd/>
        <w:ind w:firstLine="708"/>
        <w:jc w:val="both"/>
        <w:rPr>
          <w:color w:val="000000"/>
          <w:sz w:val="24"/>
          <w:szCs w:val="24"/>
        </w:rPr>
      </w:pPr>
      <w:r w:rsidRPr="00320601">
        <w:rPr>
          <w:color w:val="000000"/>
          <w:sz w:val="24"/>
          <w:szCs w:val="24"/>
        </w:rPr>
        <w:t xml:space="preserve">- </w:t>
      </w:r>
      <w:r w:rsidRPr="00320601">
        <w:rPr>
          <w:sz w:val="24"/>
          <w:szCs w:val="24"/>
        </w:rPr>
        <w:t xml:space="preserve">Федеральным государственным образовательным стандартом высшего образования </w:t>
      </w:r>
      <w:r w:rsidR="004A68C9" w:rsidRPr="00320601">
        <w:rPr>
          <w:sz w:val="24"/>
          <w:szCs w:val="24"/>
        </w:rPr>
        <w:t xml:space="preserve">по направлению подготовки </w:t>
      </w:r>
      <w:r w:rsidR="00231B89" w:rsidRPr="00320601">
        <w:rPr>
          <w:color w:val="000000"/>
          <w:sz w:val="24"/>
          <w:szCs w:val="24"/>
        </w:rPr>
        <w:t>44.03.05 Педагогическое образование (с двумя профилями подготовки) (уровень бакалавриата), утвержденн</w:t>
      </w:r>
      <w:r w:rsidR="00171016" w:rsidRPr="00320601">
        <w:rPr>
          <w:color w:val="000000"/>
          <w:sz w:val="24"/>
          <w:szCs w:val="24"/>
        </w:rPr>
        <w:t>ым</w:t>
      </w:r>
      <w:r w:rsidR="00231B89" w:rsidRPr="00320601">
        <w:rPr>
          <w:color w:val="000000"/>
          <w:sz w:val="24"/>
          <w:szCs w:val="24"/>
        </w:rPr>
        <w:t xml:space="preserve"> Приказом Минобрнауки России от 09.02.2016 N 91 (зарегистрирован в Минюсте России 02.03.2016 N 41305) </w:t>
      </w:r>
      <w:r w:rsidRPr="00320601">
        <w:rPr>
          <w:color w:val="000000"/>
          <w:sz w:val="24"/>
          <w:szCs w:val="24"/>
        </w:rPr>
        <w:t>(далее - ФГОС ВО, Федеральный государственный образовательный стандарт высшего образования);</w:t>
      </w:r>
    </w:p>
    <w:p w:rsidR="00D65CBC" w:rsidRPr="004A7E26" w:rsidRDefault="00D65CBC" w:rsidP="00D65CB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5CBC" w:rsidRPr="007111B5" w:rsidRDefault="00D65CBC" w:rsidP="00D65CB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65CBC" w:rsidRPr="004A7E26" w:rsidRDefault="00D65CBC" w:rsidP="00D65CB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CBC" w:rsidRPr="004A7E26" w:rsidRDefault="00D65CBC" w:rsidP="00D65CB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CBC" w:rsidRPr="004A7E26" w:rsidRDefault="00D65CBC" w:rsidP="00D65CB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5CBC" w:rsidRPr="004A7E26" w:rsidRDefault="00D65CBC" w:rsidP="00D65CB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CBC" w:rsidRPr="004A7E26" w:rsidRDefault="00D65CBC" w:rsidP="00D65CB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CBC" w:rsidRPr="004D032C" w:rsidRDefault="00D65CBC" w:rsidP="00D65CB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320601" w:rsidRDefault="00A76E53" w:rsidP="00337E49">
      <w:pPr>
        <w:widowControl/>
        <w:suppressAutoHyphens/>
        <w:autoSpaceDE/>
        <w:adjustRightInd/>
        <w:ind w:firstLine="708"/>
        <w:jc w:val="both"/>
        <w:rPr>
          <w:b/>
          <w:sz w:val="24"/>
          <w:szCs w:val="24"/>
        </w:rPr>
      </w:pPr>
      <w:r w:rsidRPr="0032060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320601">
        <w:rPr>
          <w:b/>
          <w:bCs/>
          <w:sz w:val="24"/>
          <w:szCs w:val="24"/>
        </w:rPr>
        <w:t>Б1.В.</w:t>
      </w:r>
      <w:r w:rsidR="00055282" w:rsidRPr="00320601">
        <w:rPr>
          <w:b/>
          <w:bCs/>
          <w:sz w:val="24"/>
          <w:szCs w:val="24"/>
        </w:rPr>
        <w:t>11</w:t>
      </w:r>
      <w:r w:rsidR="006D320A" w:rsidRPr="00320601">
        <w:rPr>
          <w:b/>
          <w:bCs/>
          <w:sz w:val="24"/>
          <w:szCs w:val="24"/>
        </w:rPr>
        <w:t xml:space="preserve"> </w:t>
      </w:r>
      <w:r w:rsidR="009F4070" w:rsidRPr="00320601">
        <w:rPr>
          <w:b/>
          <w:sz w:val="24"/>
          <w:szCs w:val="24"/>
        </w:rPr>
        <w:t>«</w:t>
      </w:r>
      <w:r w:rsidR="00CE3525" w:rsidRPr="00320601">
        <w:rPr>
          <w:b/>
          <w:sz w:val="24"/>
          <w:szCs w:val="24"/>
        </w:rPr>
        <w:t>Литература второй половины XIX - XX веков</w:t>
      </w:r>
      <w:r w:rsidRPr="00320601">
        <w:rPr>
          <w:b/>
          <w:sz w:val="24"/>
          <w:szCs w:val="24"/>
        </w:rPr>
        <w:t>»  в тече</w:t>
      </w:r>
      <w:r w:rsidR="009F4070" w:rsidRPr="00320601">
        <w:rPr>
          <w:b/>
          <w:sz w:val="24"/>
          <w:szCs w:val="24"/>
        </w:rPr>
        <w:t xml:space="preserve">ние </w:t>
      </w:r>
      <w:r w:rsidR="00D65CBC" w:rsidRPr="001259A4">
        <w:rPr>
          <w:b/>
          <w:color w:val="000000"/>
          <w:sz w:val="24"/>
          <w:szCs w:val="24"/>
        </w:rPr>
        <w:t>202</w:t>
      </w:r>
      <w:r w:rsidR="00D65CBC">
        <w:rPr>
          <w:b/>
          <w:color w:val="000000"/>
          <w:sz w:val="24"/>
          <w:szCs w:val="24"/>
        </w:rPr>
        <w:t>2</w:t>
      </w:r>
      <w:r w:rsidR="00D65CBC" w:rsidRPr="001259A4">
        <w:rPr>
          <w:b/>
          <w:color w:val="000000"/>
          <w:sz w:val="24"/>
          <w:szCs w:val="24"/>
        </w:rPr>
        <w:t>/202</w:t>
      </w:r>
      <w:r w:rsidR="00D65CBC">
        <w:rPr>
          <w:b/>
          <w:color w:val="000000"/>
          <w:sz w:val="24"/>
          <w:szCs w:val="24"/>
        </w:rPr>
        <w:t>3</w:t>
      </w:r>
      <w:r w:rsidR="00D65CBC" w:rsidRPr="00D52F66">
        <w:rPr>
          <w:b/>
          <w:sz w:val="24"/>
          <w:szCs w:val="24"/>
        </w:rPr>
        <w:t xml:space="preserve"> </w:t>
      </w:r>
      <w:r w:rsidRPr="00320601">
        <w:rPr>
          <w:b/>
          <w:sz w:val="24"/>
          <w:szCs w:val="24"/>
        </w:rPr>
        <w:t>учебного года:</w:t>
      </w:r>
    </w:p>
    <w:p w:rsidR="00A76E53" w:rsidRPr="00320601" w:rsidRDefault="00A76E53" w:rsidP="008D33BB">
      <w:pPr>
        <w:widowControl/>
        <w:autoSpaceDN/>
        <w:jc w:val="both"/>
        <w:rPr>
          <w:b/>
          <w:sz w:val="24"/>
          <w:szCs w:val="24"/>
        </w:rPr>
      </w:pPr>
      <w:r w:rsidRPr="003206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320601">
        <w:rPr>
          <w:sz w:val="24"/>
          <w:szCs w:val="24"/>
        </w:rPr>
        <w:lastRenderedPageBreak/>
        <w:t xml:space="preserve">подготовки </w:t>
      </w:r>
      <w:r w:rsidR="002068EE" w:rsidRPr="00320601">
        <w:rPr>
          <w:b/>
          <w:color w:val="000000"/>
          <w:sz w:val="24"/>
          <w:szCs w:val="24"/>
        </w:rPr>
        <w:t>44.03.05 Педагогическое образование (с двумя профилями подготовки)</w:t>
      </w:r>
      <w:r w:rsidR="002068EE" w:rsidRPr="00320601">
        <w:rPr>
          <w:b/>
          <w:sz w:val="24"/>
          <w:szCs w:val="24"/>
        </w:rPr>
        <w:t xml:space="preserve"> </w:t>
      </w:r>
      <w:r w:rsidR="006D320A" w:rsidRPr="00320601">
        <w:rPr>
          <w:sz w:val="24"/>
          <w:szCs w:val="24"/>
        </w:rPr>
        <w:t xml:space="preserve"> </w:t>
      </w:r>
      <w:r w:rsidR="009F4070" w:rsidRPr="00320601">
        <w:rPr>
          <w:sz w:val="24"/>
          <w:szCs w:val="24"/>
        </w:rPr>
        <w:t xml:space="preserve">(уровень бакалавриата), направленность (профиль) программы </w:t>
      </w:r>
      <w:r w:rsidR="00BC075E" w:rsidRPr="00320601">
        <w:rPr>
          <w:sz w:val="24"/>
          <w:szCs w:val="24"/>
        </w:rPr>
        <w:t xml:space="preserve"> </w:t>
      </w:r>
      <w:r w:rsidR="00FF6353" w:rsidRPr="00320601">
        <w:rPr>
          <w:sz w:val="24"/>
          <w:szCs w:val="24"/>
        </w:rPr>
        <w:t>«Русский язык» и «Литература»</w:t>
      </w:r>
      <w:r w:rsidRPr="00320601">
        <w:rPr>
          <w:sz w:val="24"/>
          <w:szCs w:val="24"/>
        </w:rPr>
        <w:t>; вид учебной деятельности – программа академического бакалавриата; виды профессиональной</w:t>
      </w:r>
      <w:r w:rsidRPr="00320601">
        <w:rPr>
          <w:color w:val="000000"/>
          <w:sz w:val="24"/>
          <w:szCs w:val="24"/>
        </w:rPr>
        <w:t xml:space="preserve"> деятельности: </w:t>
      </w:r>
      <w:r w:rsidR="00B640C2" w:rsidRPr="00320601">
        <w:rPr>
          <w:sz w:val="24"/>
          <w:szCs w:val="24"/>
        </w:rPr>
        <w:t>педагогическая (основной); научно-исследовательская</w:t>
      </w:r>
      <w:r w:rsidR="00B640C2" w:rsidRPr="00320601">
        <w:rPr>
          <w:color w:val="000000"/>
          <w:sz w:val="24"/>
          <w:szCs w:val="24"/>
        </w:rPr>
        <w:t xml:space="preserve">; </w:t>
      </w:r>
      <w:r w:rsidR="009F4070" w:rsidRPr="00320601">
        <w:rPr>
          <w:color w:val="000000"/>
          <w:sz w:val="24"/>
          <w:szCs w:val="24"/>
        </w:rPr>
        <w:t>очная и заочная формы</w:t>
      </w:r>
      <w:r w:rsidRPr="00320601">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20601">
        <w:rPr>
          <w:sz w:val="24"/>
          <w:szCs w:val="24"/>
        </w:rPr>
        <w:t>«</w:t>
      </w:r>
      <w:r w:rsidR="00CE3525" w:rsidRPr="00320601">
        <w:rPr>
          <w:sz w:val="24"/>
          <w:szCs w:val="24"/>
        </w:rPr>
        <w:t>Литература второй половины XIX - XX веков</w:t>
      </w:r>
      <w:r w:rsidRPr="00320601">
        <w:rPr>
          <w:sz w:val="24"/>
          <w:szCs w:val="24"/>
        </w:rPr>
        <w:t xml:space="preserve">» в </w:t>
      </w:r>
      <w:r w:rsidRPr="00320601">
        <w:rPr>
          <w:color w:val="000000"/>
          <w:sz w:val="24"/>
          <w:szCs w:val="24"/>
        </w:rPr>
        <w:t>тече</w:t>
      </w:r>
      <w:r w:rsidR="00032E00" w:rsidRPr="00320601">
        <w:rPr>
          <w:color w:val="000000"/>
          <w:sz w:val="24"/>
          <w:szCs w:val="24"/>
        </w:rPr>
        <w:t xml:space="preserve">ние </w:t>
      </w:r>
      <w:r w:rsidR="00D65CBC" w:rsidRPr="00342F5A">
        <w:rPr>
          <w:sz w:val="24"/>
          <w:szCs w:val="24"/>
        </w:rPr>
        <w:t xml:space="preserve">2022/2023 </w:t>
      </w:r>
      <w:r w:rsidRPr="00320601">
        <w:rPr>
          <w:color w:val="000000"/>
          <w:sz w:val="24"/>
          <w:szCs w:val="24"/>
        </w:rPr>
        <w:t>учебного года.</w:t>
      </w:r>
      <w:r w:rsidR="008D33BB" w:rsidRPr="00320601">
        <w:rPr>
          <w:bCs/>
          <w:sz w:val="24"/>
          <w:szCs w:val="24"/>
        </w:rPr>
        <w:t xml:space="preserve"> </w:t>
      </w:r>
    </w:p>
    <w:p w:rsidR="006F51E1" w:rsidRPr="00320601" w:rsidRDefault="002C174C" w:rsidP="00CE3525">
      <w:pPr>
        <w:numPr>
          <w:ilvl w:val="0"/>
          <w:numId w:val="36"/>
        </w:numPr>
        <w:jc w:val="both"/>
        <w:rPr>
          <w:b/>
          <w:color w:val="000000"/>
          <w:sz w:val="24"/>
          <w:szCs w:val="24"/>
        </w:rPr>
      </w:pPr>
      <w:r w:rsidRPr="00320601">
        <w:rPr>
          <w:b/>
          <w:sz w:val="24"/>
          <w:szCs w:val="24"/>
        </w:rPr>
        <w:t xml:space="preserve">Наименование дисциплины: </w:t>
      </w:r>
      <w:r w:rsidR="008D33BB" w:rsidRPr="00320601">
        <w:rPr>
          <w:b/>
          <w:sz w:val="24"/>
          <w:szCs w:val="24"/>
        </w:rPr>
        <w:t>Б1.В.1</w:t>
      </w:r>
      <w:r w:rsidR="00CE3525" w:rsidRPr="00320601">
        <w:rPr>
          <w:b/>
          <w:sz w:val="24"/>
          <w:szCs w:val="24"/>
        </w:rPr>
        <w:t>1</w:t>
      </w:r>
      <w:r w:rsidR="008D33BB" w:rsidRPr="00320601">
        <w:rPr>
          <w:b/>
          <w:sz w:val="24"/>
          <w:szCs w:val="24"/>
        </w:rPr>
        <w:t xml:space="preserve"> </w:t>
      </w:r>
      <w:r w:rsidRPr="00320601">
        <w:rPr>
          <w:b/>
          <w:sz w:val="24"/>
          <w:szCs w:val="24"/>
        </w:rPr>
        <w:t>«</w:t>
      </w:r>
      <w:r w:rsidR="00CE3525" w:rsidRPr="00320601">
        <w:rPr>
          <w:b/>
          <w:sz w:val="24"/>
          <w:szCs w:val="24"/>
        </w:rPr>
        <w:t>Литература второй половины XIX - XX веков</w:t>
      </w:r>
      <w:r w:rsidRPr="00320601">
        <w:rPr>
          <w:b/>
          <w:sz w:val="24"/>
          <w:szCs w:val="24"/>
        </w:rPr>
        <w:t>»</w:t>
      </w:r>
    </w:p>
    <w:p w:rsidR="002C174C" w:rsidRPr="00320601" w:rsidRDefault="002C174C" w:rsidP="00CE3525">
      <w:pPr>
        <w:pStyle w:val="a4"/>
        <w:numPr>
          <w:ilvl w:val="0"/>
          <w:numId w:val="36"/>
        </w:numPr>
        <w:spacing w:after="0" w:line="240" w:lineRule="auto"/>
        <w:jc w:val="both"/>
        <w:rPr>
          <w:rFonts w:ascii="Times New Roman" w:hAnsi="Times New Roman"/>
          <w:b/>
          <w:color w:val="000000"/>
          <w:sz w:val="24"/>
          <w:szCs w:val="24"/>
        </w:rPr>
      </w:pPr>
      <w:r w:rsidRPr="0032060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320601" w:rsidRDefault="002C174C" w:rsidP="002C174C">
      <w:pPr>
        <w:tabs>
          <w:tab w:val="left" w:pos="708"/>
        </w:tabs>
        <w:ind w:firstLine="709"/>
        <w:jc w:val="both"/>
        <w:rPr>
          <w:rFonts w:eastAsia="Calibri"/>
          <w:color w:val="000000"/>
          <w:sz w:val="24"/>
          <w:szCs w:val="24"/>
          <w:lang w:eastAsia="en-US"/>
        </w:rPr>
      </w:pPr>
      <w:r w:rsidRPr="0032060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320601">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320601">
        <w:rPr>
          <w:rFonts w:eastAsia="Calibri"/>
          <w:color w:val="000000"/>
          <w:sz w:val="24"/>
          <w:szCs w:val="24"/>
          <w:lang w:eastAsia="en-US"/>
        </w:rPr>
        <w:t>, при разработке основной профессиональной образовательной программы (</w:t>
      </w:r>
      <w:r w:rsidRPr="00320601">
        <w:rPr>
          <w:rFonts w:eastAsia="Calibri"/>
          <w:i/>
          <w:color w:val="000000"/>
          <w:sz w:val="24"/>
          <w:szCs w:val="24"/>
          <w:lang w:eastAsia="en-US"/>
        </w:rPr>
        <w:t>далее - ОПОП</w:t>
      </w:r>
      <w:r w:rsidRPr="0032060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320601" w:rsidRDefault="002C174C" w:rsidP="002C174C">
      <w:pPr>
        <w:tabs>
          <w:tab w:val="left" w:pos="708"/>
        </w:tabs>
        <w:ind w:firstLine="709"/>
        <w:jc w:val="both"/>
        <w:rPr>
          <w:rFonts w:eastAsia="Calibri"/>
          <w:b/>
          <w:color w:val="000000"/>
          <w:sz w:val="24"/>
          <w:szCs w:val="24"/>
          <w:lang w:eastAsia="en-US"/>
        </w:rPr>
      </w:pPr>
      <w:r w:rsidRPr="00320601">
        <w:rPr>
          <w:rFonts w:eastAsia="Calibri"/>
          <w:color w:val="000000"/>
          <w:sz w:val="24"/>
          <w:szCs w:val="24"/>
          <w:lang w:eastAsia="en-US"/>
        </w:rPr>
        <w:t xml:space="preserve">Процесс изучения дисциплины </w:t>
      </w:r>
      <w:r w:rsidRPr="00320601">
        <w:rPr>
          <w:rFonts w:eastAsia="Calibri"/>
          <w:b/>
          <w:sz w:val="24"/>
          <w:szCs w:val="24"/>
          <w:lang w:eastAsia="en-US"/>
        </w:rPr>
        <w:t>«</w:t>
      </w:r>
      <w:r w:rsidR="00CE3525" w:rsidRPr="00320601">
        <w:rPr>
          <w:rFonts w:eastAsia="Calibri"/>
          <w:b/>
          <w:color w:val="000000"/>
          <w:sz w:val="24"/>
          <w:szCs w:val="24"/>
          <w:lang w:eastAsia="en-US"/>
        </w:rPr>
        <w:t>Литература второй половины XIX - XX веков</w:t>
      </w:r>
      <w:r w:rsidRPr="00320601">
        <w:rPr>
          <w:rFonts w:eastAsia="Calibri"/>
          <w:sz w:val="24"/>
          <w:szCs w:val="24"/>
          <w:lang w:eastAsia="en-US"/>
        </w:rPr>
        <w:t>»</w:t>
      </w:r>
      <w:r w:rsidRPr="00320601">
        <w:rPr>
          <w:rFonts w:eastAsia="Calibri"/>
          <w:color w:val="000000"/>
          <w:sz w:val="24"/>
          <w:szCs w:val="24"/>
          <w:lang w:eastAsia="en-US"/>
        </w:rPr>
        <w:t xml:space="preserve"> направлен на формирование следующих компетенций:  </w:t>
      </w:r>
    </w:p>
    <w:p w:rsidR="008D33BB" w:rsidRPr="00320601"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320601" w:rsidTr="00B640C2">
        <w:tc>
          <w:tcPr>
            <w:tcW w:w="3348" w:type="dxa"/>
            <w:tcBorders>
              <w:top w:val="single" w:sz="4" w:space="0" w:color="auto"/>
              <w:left w:val="single" w:sz="4" w:space="0" w:color="auto"/>
              <w:bottom w:val="single" w:sz="4" w:space="0" w:color="auto"/>
              <w:right w:val="single" w:sz="4" w:space="0" w:color="auto"/>
            </w:tcBorders>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 xml:space="preserve">Результаты освоения ОПОП (содержание </w:t>
            </w:r>
            <w:r w:rsidR="006F51E1" w:rsidRPr="00320601">
              <w:rPr>
                <w:rFonts w:eastAsia="Calibri"/>
                <w:color w:val="000000"/>
                <w:sz w:val="24"/>
                <w:szCs w:val="24"/>
                <w:lang w:eastAsia="en-US"/>
              </w:rPr>
              <w:t xml:space="preserve"> </w:t>
            </w:r>
            <w:r w:rsidRPr="00320601">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 xml:space="preserve">Код </w:t>
            </w:r>
          </w:p>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 xml:space="preserve">Перечень планируемых результатов </w:t>
            </w:r>
          </w:p>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обучения по дисциплине</w:t>
            </w:r>
          </w:p>
        </w:tc>
      </w:tr>
      <w:tr w:rsidR="000D50EA" w:rsidRPr="00320601" w:rsidTr="00B640C2">
        <w:tc>
          <w:tcPr>
            <w:tcW w:w="3348" w:type="dxa"/>
            <w:tcBorders>
              <w:top w:val="single" w:sz="4" w:space="0" w:color="auto"/>
              <w:left w:val="single" w:sz="4" w:space="0" w:color="auto"/>
              <w:bottom w:val="single" w:sz="4" w:space="0" w:color="auto"/>
              <w:right w:val="single" w:sz="4" w:space="0" w:color="auto"/>
            </w:tcBorders>
            <w:vAlign w:val="center"/>
          </w:tcPr>
          <w:p w:rsidR="000D50EA" w:rsidRPr="00320601" w:rsidRDefault="000D50EA" w:rsidP="002B6CC6">
            <w:pPr>
              <w:tabs>
                <w:tab w:val="left" w:pos="708"/>
              </w:tabs>
              <w:rPr>
                <w:rFonts w:eastAsia="Calibri"/>
                <w:color w:val="FF0000"/>
                <w:sz w:val="22"/>
                <w:szCs w:val="22"/>
                <w:lang w:eastAsia="en-US"/>
              </w:rPr>
            </w:pPr>
            <w:r w:rsidRPr="00320601">
              <w:rPr>
                <w:bCs/>
                <w:color w:val="000000"/>
                <w:sz w:val="22"/>
                <w:szCs w:val="22"/>
              </w:rPr>
              <w:t>готовность</w:t>
            </w:r>
            <w:r w:rsidR="002E4730" w:rsidRPr="00320601">
              <w:rPr>
                <w:bCs/>
                <w:color w:val="000000"/>
                <w:sz w:val="22"/>
                <w:szCs w:val="22"/>
              </w:rPr>
              <w:t>ю</w:t>
            </w:r>
            <w:r w:rsidRPr="00320601">
              <w:rPr>
                <w:bCs/>
                <w:color w:val="000000"/>
                <w:sz w:val="22"/>
                <w:szCs w:val="22"/>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320601" w:rsidRDefault="000D50EA" w:rsidP="009750B5">
            <w:pPr>
              <w:tabs>
                <w:tab w:val="left" w:pos="708"/>
              </w:tabs>
              <w:rPr>
                <w:rFonts w:eastAsia="Calibri"/>
                <w:color w:val="FF0000"/>
                <w:sz w:val="22"/>
                <w:szCs w:val="22"/>
                <w:lang w:eastAsia="en-US"/>
              </w:rPr>
            </w:pPr>
            <w:r w:rsidRPr="00320601">
              <w:rPr>
                <w:bCs/>
                <w:color w:val="000000"/>
                <w:sz w:val="22"/>
                <w:szCs w:val="22"/>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320601" w:rsidRDefault="000D50EA" w:rsidP="005C7804">
            <w:pPr>
              <w:tabs>
                <w:tab w:val="left" w:pos="708"/>
              </w:tabs>
              <w:rPr>
                <w:rFonts w:eastAsia="Calibri"/>
                <w:i/>
                <w:color w:val="000000"/>
                <w:sz w:val="22"/>
                <w:szCs w:val="22"/>
                <w:lang w:eastAsia="en-US"/>
              </w:rPr>
            </w:pPr>
            <w:r w:rsidRPr="00320601">
              <w:rPr>
                <w:rFonts w:eastAsia="Calibri"/>
                <w:i/>
                <w:color w:val="000000"/>
                <w:sz w:val="22"/>
                <w:szCs w:val="22"/>
                <w:lang w:eastAsia="en-US"/>
              </w:rPr>
              <w:t xml:space="preserve">Знать </w:t>
            </w:r>
          </w:p>
          <w:p w:rsidR="004521D3" w:rsidRPr="00320601" w:rsidRDefault="004521D3" w:rsidP="00ED2232">
            <w:pPr>
              <w:pStyle w:val="Default"/>
              <w:rPr>
                <w:sz w:val="22"/>
                <w:szCs w:val="22"/>
              </w:rPr>
            </w:pPr>
            <w:r w:rsidRPr="00320601">
              <w:rPr>
                <w:sz w:val="22"/>
                <w:szCs w:val="22"/>
              </w:rPr>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320601" w:rsidRDefault="004521D3" w:rsidP="00ED2232">
            <w:pPr>
              <w:pStyle w:val="Default"/>
              <w:rPr>
                <w:sz w:val="22"/>
                <w:szCs w:val="22"/>
              </w:rPr>
            </w:pPr>
            <w:r w:rsidRPr="00320601">
              <w:rPr>
                <w:sz w:val="22"/>
                <w:szCs w:val="22"/>
              </w:rPr>
              <w:t xml:space="preserve">- отдельные теории и технологии обучения и воспитания обучающихся в рамках образовательной области, учебного предмета, </w:t>
            </w:r>
          </w:p>
          <w:p w:rsidR="004521D3" w:rsidRPr="00320601" w:rsidRDefault="00C95153" w:rsidP="00ED2232">
            <w:pPr>
              <w:pStyle w:val="Default"/>
              <w:rPr>
                <w:sz w:val="22"/>
                <w:szCs w:val="22"/>
              </w:rPr>
            </w:pPr>
            <w:r w:rsidRPr="00320601">
              <w:rPr>
                <w:sz w:val="22"/>
                <w:szCs w:val="22"/>
              </w:rPr>
              <w:t xml:space="preserve">- </w:t>
            </w:r>
            <w:r w:rsidR="004521D3" w:rsidRPr="00320601">
              <w:rPr>
                <w:sz w:val="22"/>
                <w:szCs w:val="22"/>
              </w:rPr>
              <w:t>отдельные составляющие содержания учебного предмета</w:t>
            </w:r>
          </w:p>
          <w:p w:rsidR="000D50EA" w:rsidRPr="00320601" w:rsidRDefault="000D50EA" w:rsidP="00ED2232">
            <w:pPr>
              <w:pStyle w:val="Default"/>
              <w:rPr>
                <w:i/>
                <w:sz w:val="22"/>
                <w:szCs w:val="22"/>
              </w:rPr>
            </w:pPr>
            <w:r w:rsidRPr="00320601">
              <w:rPr>
                <w:i/>
                <w:sz w:val="22"/>
                <w:szCs w:val="22"/>
              </w:rPr>
              <w:t xml:space="preserve">Уметь </w:t>
            </w:r>
          </w:p>
          <w:p w:rsidR="00C95153" w:rsidRPr="00320601" w:rsidRDefault="00C95153" w:rsidP="005C7804">
            <w:pPr>
              <w:pStyle w:val="Default"/>
              <w:rPr>
                <w:sz w:val="22"/>
                <w:szCs w:val="22"/>
              </w:rPr>
            </w:pPr>
            <w:r w:rsidRPr="00320601">
              <w:rPr>
                <w:sz w:val="22"/>
                <w:szCs w:val="22"/>
              </w:rPr>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320601" w:rsidRDefault="00C95153" w:rsidP="005C7804">
            <w:pPr>
              <w:pStyle w:val="Default"/>
              <w:rPr>
                <w:sz w:val="22"/>
                <w:szCs w:val="22"/>
              </w:rPr>
            </w:pPr>
            <w:r w:rsidRPr="00320601">
              <w:rPr>
                <w:sz w:val="22"/>
                <w:szCs w:val="22"/>
              </w:rPr>
              <w:t xml:space="preserve">- использовать в образовательном процессе УМК учебных предметов, в том числе потенциал отдельных электронных ресурсов, </w:t>
            </w:r>
          </w:p>
          <w:p w:rsidR="00C95153" w:rsidRPr="00320601" w:rsidRDefault="00C95153" w:rsidP="00ED2232">
            <w:pPr>
              <w:pStyle w:val="Default"/>
              <w:rPr>
                <w:sz w:val="22"/>
                <w:szCs w:val="22"/>
              </w:rPr>
            </w:pPr>
            <w:r w:rsidRPr="00320601">
              <w:rPr>
                <w:sz w:val="22"/>
                <w:szCs w:val="22"/>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r w:rsidR="005C7804" w:rsidRPr="00320601">
              <w:rPr>
                <w:sz w:val="22"/>
                <w:szCs w:val="22"/>
              </w:rPr>
              <w:t>;</w:t>
            </w:r>
          </w:p>
          <w:p w:rsidR="000D50EA" w:rsidRPr="00320601" w:rsidRDefault="000D50EA" w:rsidP="00ED2232">
            <w:pPr>
              <w:pStyle w:val="Default"/>
              <w:rPr>
                <w:i/>
                <w:sz w:val="22"/>
                <w:szCs w:val="22"/>
              </w:rPr>
            </w:pPr>
            <w:r w:rsidRPr="00320601">
              <w:rPr>
                <w:i/>
                <w:sz w:val="22"/>
                <w:szCs w:val="22"/>
              </w:rPr>
              <w:t xml:space="preserve">Владеть </w:t>
            </w:r>
          </w:p>
          <w:p w:rsidR="00C95153" w:rsidRPr="00320601" w:rsidRDefault="00C95153" w:rsidP="00B147A4">
            <w:pPr>
              <w:pStyle w:val="Default"/>
              <w:rPr>
                <w:sz w:val="22"/>
                <w:szCs w:val="22"/>
              </w:rPr>
            </w:pPr>
            <w:r w:rsidRPr="00320601">
              <w:rPr>
                <w:sz w:val="22"/>
                <w:szCs w:val="22"/>
              </w:rPr>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320601" w:rsidRDefault="00C95153" w:rsidP="00B147A4">
            <w:pPr>
              <w:pStyle w:val="Default"/>
              <w:rPr>
                <w:sz w:val="22"/>
                <w:szCs w:val="22"/>
              </w:rPr>
            </w:pPr>
            <w:r w:rsidRPr="00320601">
              <w:rPr>
                <w:sz w:val="22"/>
                <w:szCs w:val="22"/>
              </w:rPr>
              <w:lastRenderedPageBreak/>
              <w:t>- способами анализа и коррекции результатов этого процесса</w:t>
            </w:r>
          </w:p>
        </w:tc>
      </w:tr>
      <w:tr w:rsidR="00B640C2" w:rsidRPr="00320601" w:rsidTr="00B640C2">
        <w:tc>
          <w:tcPr>
            <w:tcW w:w="3348" w:type="dxa"/>
            <w:tcBorders>
              <w:top w:val="single" w:sz="4" w:space="0" w:color="auto"/>
              <w:left w:val="single" w:sz="4" w:space="0" w:color="auto"/>
              <w:bottom w:val="single" w:sz="4" w:space="0" w:color="auto"/>
              <w:right w:val="single" w:sz="4" w:space="0" w:color="auto"/>
            </w:tcBorders>
            <w:vAlign w:val="center"/>
          </w:tcPr>
          <w:p w:rsidR="00B640C2" w:rsidRPr="00320601" w:rsidRDefault="00B640C2" w:rsidP="00B640C2">
            <w:pPr>
              <w:widowControl/>
              <w:autoSpaceDE/>
              <w:autoSpaceDN/>
              <w:adjustRightInd/>
              <w:jc w:val="both"/>
              <w:rPr>
                <w:rFonts w:eastAsia="Calibri"/>
                <w:sz w:val="22"/>
                <w:szCs w:val="22"/>
                <w:lang w:eastAsia="en-US"/>
              </w:rPr>
            </w:pPr>
            <w:r w:rsidRPr="00320601">
              <w:rPr>
                <w:rFonts w:eastAsia="Calibri"/>
                <w:sz w:val="22"/>
                <w:szCs w:val="22"/>
                <w:lang w:eastAsia="en-US"/>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B640C2" w:rsidRPr="00320601" w:rsidRDefault="00B640C2" w:rsidP="00B640C2">
            <w:pPr>
              <w:widowControl/>
              <w:tabs>
                <w:tab w:val="left" w:pos="708"/>
              </w:tabs>
              <w:autoSpaceDE/>
              <w:adjustRightInd/>
              <w:jc w:val="both"/>
              <w:rPr>
                <w:rFonts w:eastAsia="Calibr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640C2" w:rsidRPr="00320601" w:rsidRDefault="00B640C2" w:rsidP="001668B0">
            <w:pPr>
              <w:widowControl/>
              <w:tabs>
                <w:tab w:val="left" w:pos="708"/>
              </w:tabs>
              <w:autoSpaceDE/>
              <w:adjustRightInd/>
              <w:rPr>
                <w:sz w:val="24"/>
                <w:szCs w:val="24"/>
              </w:rPr>
            </w:pPr>
            <w:r w:rsidRPr="00320601">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tcPr>
          <w:p w:rsidR="00B640C2" w:rsidRPr="00320601" w:rsidRDefault="00B640C2" w:rsidP="001668B0">
            <w:pPr>
              <w:widowControl/>
              <w:tabs>
                <w:tab w:val="left" w:pos="318"/>
                <w:tab w:val="left" w:pos="665"/>
              </w:tabs>
              <w:autoSpaceDE/>
              <w:adjustRightInd/>
              <w:rPr>
                <w:rFonts w:eastAsia="Calibri"/>
                <w:i/>
                <w:sz w:val="22"/>
                <w:szCs w:val="22"/>
                <w:lang w:eastAsia="en-US"/>
              </w:rPr>
            </w:pPr>
            <w:r w:rsidRPr="00320601">
              <w:rPr>
                <w:rFonts w:eastAsia="Calibri"/>
                <w:i/>
                <w:sz w:val="22"/>
                <w:szCs w:val="22"/>
                <w:lang w:eastAsia="en-US"/>
              </w:rPr>
              <w:t xml:space="preserve">Знать </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xml:space="preserve"> – виды и жанры фольклора, их классификацию, </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правила собирания фольклора</w:t>
            </w:r>
          </w:p>
          <w:p w:rsidR="00B640C2" w:rsidRPr="00320601" w:rsidRDefault="00B640C2" w:rsidP="001668B0">
            <w:pPr>
              <w:widowControl/>
              <w:tabs>
                <w:tab w:val="left" w:pos="318"/>
                <w:tab w:val="left" w:pos="665"/>
              </w:tabs>
              <w:autoSpaceDE/>
              <w:adjustRightInd/>
              <w:rPr>
                <w:rFonts w:eastAsia="Calibri"/>
                <w:i/>
                <w:sz w:val="22"/>
                <w:szCs w:val="22"/>
                <w:lang w:eastAsia="en-US"/>
              </w:rPr>
            </w:pPr>
            <w:r w:rsidRPr="00320601">
              <w:rPr>
                <w:rFonts w:eastAsia="Calibri"/>
                <w:i/>
                <w:sz w:val="22"/>
                <w:szCs w:val="22"/>
                <w:lang w:eastAsia="en-US"/>
              </w:rPr>
              <w:t xml:space="preserve">Уметь </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пользоваться методами анализа фольклорного произведения, исходя из его вида и жанра;</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sz w:val="22"/>
                <w:szCs w:val="22"/>
                <w:lang w:eastAsia="en-US"/>
              </w:rPr>
              <w:t>– обобщать, анализировать, критически осмыслять и систематизировать информацию;</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rFonts w:eastAsia="Calibri"/>
                <w:i/>
                <w:sz w:val="22"/>
                <w:szCs w:val="22"/>
                <w:lang w:eastAsia="en-US"/>
              </w:rPr>
              <w:t>Владеть</w:t>
            </w:r>
            <w:r w:rsidRPr="00320601">
              <w:rPr>
                <w:rFonts w:eastAsia="Calibri"/>
                <w:sz w:val="22"/>
                <w:szCs w:val="22"/>
                <w:lang w:eastAsia="en-US"/>
              </w:rPr>
              <w:t xml:space="preserve"> </w:t>
            </w:r>
          </w:p>
          <w:p w:rsidR="00B640C2" w:rsidRPr="00320601" w:rsidRDefault="00B640C2" w:rsidP="001668B0">
            <w:pPr>
              <w:widowControl/>
              <w:tabs>
                <w:tab w:val="left" w:pos="318"/>
                <w:tab w:val="left" w:pos="665"/>
              </w:tabs>
              <w:autoSpaceDE/>
              <w:adjustRightInd/>
              <w:rPr>
                <w:bCs/>
                <w:sz w:val="22"/>
                <w:szCs w:val="22"/>
              </w:rPr>
            </w:pPr>
            <w:r w:rsidRPr="00320601">
              <w:rPr>
                <w:bCs/>
                <w:sz w:val="22"/>
                <w:szCs w:val="22"/>
              </w:rPr>
              <w:t>– навыками работы с научными исследованиями фольклора.</w:t>
            </w:r>
          </w:p>
          <w:p w:rsidR="00B640C2" w:rsidRPr="00320601" w:rsidRDefault="00B640C2" w:rsidP="001668B0">
            <w:pPr>
              <w:widowControl/>
              <w:tabs>
                <w:tab w:val="left" w:pos="318"/>
                <w:tab w:val="left" w:pos="665"/>
              </w:tabs>
              <w:autoSpaceDE/>
              <w:adjustRightInd/>
              <w:rPr>
                <w:rFonts w:eastAsia="Calibri"/>
                <w:sz w:val="22"/>
                <w:szCs w:val="22"/>
                <w:lang w:eastAsia="en-US"/>
              </w:rPr>
            </w:pPr>
            <w:r w:rsidRPr="00320601">
              <w:rPr>
                <w:bCs/>
                <w:sz w:val="22"/>
                <w:szCs w:val="22"/>
              </w:rPr>
              <w:t>– культурой мышления, логикой рассуждения высказывания.</w:t>
            </w:r>
            <w:r w:rsidRPr="00320601">
              <w:rPr>
                <w:rFonts w:eastAsia="Calibri"/>
                <w:i/>
                <w:sz w:val="22"/>
                <w:szCs w:val="22"/>
                <w:lang w:eastAsia="en-US"/>
              </w:rPr>
              <w:t xml:space="preserve"> </w:t>
            </w:r>
          </w:p>
        </w:tc>
      </w:tr>
    </w:tbl>
    <w:p w:rsidR="002C174C" w:rsidRPr="00320601" w:rsidRDefault="002C174C" w:rsidP="002C174C">
      <w:pPr>
        <w:pStyle w:val="a4"/>
        <w:spacing w:after="0" w:line="240" w:lineRule="auto"/>
        <w:ind w:left="709"/>
        <w:jc w:val="both"/>
        <w:rPr>
          <w:rFonts w:ascii="Times New Roman" w:hAnsi="Times New Roman"/>
          <w:b/>
          <w:color w:val="000000"/>
          <w:sz w:val="24"/>
          <w:szCs w:val="24"/>
        </w:rPr>
      </w:pPr>
    </w:p>
    <w:p w:rsidR="002C174C" w:rsidRPr="00320601"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320601">
        <w:rPr>
          <w:rFonts w:ascii="Times New Roman" w:hAnsi="Times New Roman"/>
          <w:b/>
          <w:color w:val="000000"/>
          <w:sz w:val="24"/>
          <w:szCs w:val="24"/>
        </w:rPr>
        <w:t>Указание места дисциплины в структуре образовательной программы</w:t>
      </w:r>
    </w:p>
    <w:p w:rsidR="002C174C" w:rsidRPr="00320601" w:rsidRDefault="00181770" w:rsidP="00B47F0E">
      <w:pPr>
        <w:tabs>
          <w:tab w:val="left" w:pos="708"/>
        </w:tabs>
        <w:ind w:firstLine="709"/>
        <w:jc w:val="both"/>
        <w:rPr>
          <w:b/>
          <w:bCs/>
          <w:sz w:val="24"/>
          <w:szCs w:val="24"/>
        </w:rPr>
      </w:pPr>
      <w:r w:rsidRPr="00320601">
        <w:rPr>
          <w:sz w:val="24"/>
          <w:szCs w:val="24"/>
        </w:rPr>
        <w:t xml:space="preserve">Дисциплина </w:t>
      </w:r>
      <w:r w:rsidR="00B47F0E" w:rsidRPr="00320601">
        <w:rPr>
          <w:b/>
          <w:bCs/>
          <w:sz w:val="24"/>
          <w:szCs w:val="24"/>
        </w:rPr>
        <w:t>Б1.В.1</w:t>
      </w:r>
      <w:r w:rsidR="00CE3525" w:rsidRPr="00320601">
        <w:rPr>
          <w:b/>
          <w:bCs/>
          <w:sz w:val="24"/>
          <w:szCs w:val="24"/>
        </w:rPr>
        <w:t>1</w:t>
      </w:r>
      <w:r w:rsidR="00B47F0E" w:rsidRPr="00320601">
        <w:rPr>
          <w:b/>
          <w:bCs/>
          <w:sz w:val="24"/>
          <w:szCs w:val="24"/>
        </w:rPr>
        <w:t xml:space="preserve"> </w:t>
      </w:r>
      <w:r w:rsidR="002C174C" w:rsidRPr="00320601">
        <w:rPr>
          <w:b/>
          <w:sz w:val="24"/>
          <w:szCs w:val="24"/>
        </w:rPr>
        <w:t>«</w:t>
      </w:r>
      <w:r w:rsidR="00CE3525" w:rsidRPr="00320601">
        <w:rPr>
          <w:rFonts w:eastAsia="Calibri"/>
          <w:b/>
          <w:color w:val="000000"/>
          <w:sz w:val="24"/>
          <w:szCs w:val="24"/>
          <w:lang w:eastAsia="en-US"/>
        </w:rPr>
        <w:t>Литература второй половины XIX - XX веков</w:t>
      </w:r>
      <w:r w:rsidR="002C174C" w:rsidRPr="00320601">
        <w:rPr>
          <w:b/>
          <w:sz w:val="24"/>
          <w:szCs w:val="24"/>
        </w:rPr>
        <w:t>»</w:t>
      </w:r>
      <w:r w:rsidR="002C174C" w:rsidRPr="00320601">
        <w:rPr>
          <w:sz w:val="24"/>
          <w:szCs w:val="24"/>
        </w:rPr>
        <w:t xml:space="preserve"> </w:t>
      </w:r>
      <w:r w:rsidR="003B252B" w:rsidRPr="00320601">
        <w:rPr>
          <w:rFonts w:eastAsia="Calibri"/>
          <w:sz w:val="24"/>
          <w:szCs w:val="24"/>
          <w:lang w:eastAsia="en-US"/>
        </w:rPr>
        <w:t xml:space="preserve">является дисциплиной </w:t>
      </w:r>
      <w:r w:rsidR="002C174C" w:rsidRPr="00320601">
        <w:rPr>
          <w:rFonts w:eastAsia="Calibri"/>
          <w:sz w:val="24"/>
          <w:szCs w:val="24"/>
          <w:lang w:eastAsia="en-US"/>
        </w:rPr>
        <w:t>вариатив</w:t>
      </w:r>
      <w:r w:rsidR="000F5E06" w:rsidRPr="00320601">
        <w:rPr>
          <w:rFonts w:eastAsia="Calibri"/>
          <w:sz w:val="24"/>
          <w:szCs w:val="24"/>
          <w:lang w:eastAsia="en-US"/>
        </w:rPr>
        <w:t>ной части блока Б</w:t>
      </w:r>
      <w:r w:rsidR="002C174C" w:rsidRPr="00320601">
        <w:rPr>
          <w:rFonts w:eastAsia="Calibri"/>
          <w:sz w:val="24"/>
          <w:szCs w:val="24"/>
          <w:lang w:eastAsia="en-US"/>
        </w:rPr>
        <w:t>1</w:t>
      </w:r>
      <w:r w:rsidR="000F5E06" w:rsidRPr="00320601">
        <w:rPr>
          <w:rFonts w:eastAsia="Calibri"/>
          <w:sz w:val="24"/>
          <w:szCs w:val="24"/>
          <w:lang w:eastAsia="en-US"/>
        </w:rPr>
        <w:t>.</w:t>
      </w:r>
    </w:p>
    <w:p w:rsidR="00976735" w:rsidRPr="00320601"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320601" w:rsidTr="009750B5">
        <w:tc>
          <w:tcPr>
            <w:tcW w:w="1678" w:type="dxa"/>
            <w:vMerge w:val="restart"/>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Код</w:t>
            </w:r>
          </w:p>
          <w:p w:rsidR="002C174C" w:rsidRPr="00320601" w:rsidRDefault="006C7BF5"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дисцип</w:t>
            </w:r>
            <w:r w:rsidR="002C174C" w:rsidRPr="00320601">
              <w:rPr>
                <w:rFonts w:eastAsia="Calibri"/>
                <w:color w:val="000000"/>
                <w:sz w:val="24"/>
                <w:szCs w:val="24"/>
                <w:lang w:eastAsia="en-US"/>
              </w:rPr>
              <w:t>лины</w:t>
            </w:r>
          </w:p>
        </w:tc>
        <w:tc>
          <w:tcPr>
            <w:tcW w:w="2378" w:type="dxa"/>
            <w:vMerge w:val="restart"/>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Наименование</w:t>
            </w:r>
          </w:p>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дисциплины</w:t>
            </w:r>
          </w:p>
        </w:tc>
        <w:tc>
          <w:tcPr>
            <w:tcW w:w="4368" w:type="dxa"/>
            <w:gridSpan w:val="2"/>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Содержательно-логические связи</w:t>
            </w:r>
          </w:p>
        </w:tc>
        <w:tc>
          <w:tcPr>
            <w:tcW w:w="1147" w:type="dxa"/>
            <w:vMerge w:val="restart"/>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Коды форми-руемых компе-тенций</w:t>
            </w:r>
          </w:p>
        </w:tc>
      </w:tr>
      <w:tr w:rsidR="002C174C" w:rsidRPr="00320601" w:rsidTr="009750B5">
        <w:tc>
          <w:tcPr>
            <w:tcW w:w="16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Наименование дисциплин, практик</w:t>
            </w:r>
          </w:p>
        </w:tc>
        <w:tc>
          <w:tcPr>
            <w:tcW w:w="1147" w:type="dxa"/>
            <w:vMerge/>
            <w:vAlign w:val="center"/>
          </w:tcPr>
          <w:p w:rsidR="002C174C" w:rsidRPr="00320601" w:rsidRDefault="002C174C" w:rsidP="009750B5">
            <w:pPr>
              <w:tabs>
                <w:tab w:val="left" w:pos="708"/>
              </w:tabs>
              <w:jc w:val="both"/>
              <w:rPr>
                <w:rFonts w:eastAsia="Calibri"/>
                <w:color w:val="000000"/>
                <w:sz w:val="24"/>
                <w:szCs w:val="24"/>
                <w:lang w:eastAsia="en-US"/>
              </w:rPr>
            </w:pPr>
          </w:p>
        </w:tc>
      </w:tr>
      <w:tr w:rsidR="002C174C" w:rsidRPr="00320601" w:rsidTr="009750B5">
        <w:tc>
          <w:tcPr>
            <w:tcW w:w="16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320601"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320601" w:rsidRDefault="002C174C" w:rsidP="009750B5">
            <w:pPr>
              <w:tabs>
                <w:tab w:val="left" w:pos="708"/>
              </w:tabs>
              <w:jc w:val="center"/>
              <w:rPr>
                <w:rFonts w:eastAsia="Calibri"/>
                <w:color w:val="000000"/>
                <w:sz w:val="24"/>
                <w:szCs w:val="24"/>
                <w:lang w:eastAsia="en-US"/>
              </w:rPr>
            </w:pPr>
            <w:r w:rsidRPr="00320601">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320601" w:rsidRDefault="002C174C" w:rsidP="009750B5">
            <w:pPr>
              <w:tabs>
                <w:tab w:val="left" w:pos="708"/>
              </w:tabs>
              <w:jc w:val="both"/>
              <w:rPr>
                <w:rFonts w:eastAsia="Calibri"/>
                <w:color w:val="000000"/>
                <w:sz w:val="24"/>
                <w:szCs w:val="24"/>
                <w:lang w:eastAsia="en-US"/>
              </w:rPr>
            </w:pPr>
          </w:p>
        </w:tc>
      </w:tr>
      <w:tr w:rsidR="00181770" w:rsidRPr="00320601" w:rsidTr="009750B5">
        <w:tc>
          <w:tcPr>
            <w:tcW w:w="1678" w:type="dxa"/>
            <w:vAlign w:val="center"/>
          </w:tcPr>
          <w:p w:rsidR="00B47F0E" w:rsidRPr="00320601" w:rsidRDefault="00B47F0E" w:rsidP="00B47F0E">
            <w:pPr>
              <w:widowControl/>
              <w:autoSpaceDN/>
              <w:jc w:val="center"/>
              <w:rPr>
                <w:bCs/>
                <w:sz w:val="24"/>
                <w:szCs w:val="24"/>
              </w:rPr>
            </w:pPr>
            <w:r w:rsidRPr="00320601">
              <w:rPr>
                <w:bCs/>
                <w:sz w:val="24"/>
                <w:szCs w:val="24"/>
              </w:rPr>
              <w:t>Б1.В.1</w:t>
            </w:r>
            <w:r w:rsidR="00CE3525" w:rsidRPr="00320601">
              <w:rPr>
                <w:bCs/>
                <w:sz w:val="24"/>
                <w:szCs w:val="24"/>
              </w:rPr>
              <w:t>1</w:t>
            </w:r>
          </w:p>
          <w:p w:rsidR="00181770" w:rsidRPr="00320601" w:rsidRDefault="00181770" w:rsidP="002068EE">
            <w:pPr>
              <w:tabs>
                <w:tab w:val="left" w:pos="708"/>
              </w:tabs>
              <w:jc w:val="both"/>
              <w:rPr>
                <w:rFonts w:eastAsia="Calibri"/>
                <w:sz w:val="24"/>
                <w:szCs w:val="24"/>
                <w:lang w:eastAsia="en-US"/>
              </w:rPr>
            </w:pPr>
          </w:p>
        </w:tc>
        <w:tc>
          <w:tcPr>
            <w:tcW w:w="2378" w:type="dxa"/>
            <w:vAlign w:val="center"/>
          </w:tcPr>
          <w:p w:rsidR="00181770" w:rsidRPr="00320601" w:rsidRDefault="00CE3525" w:rsidP="009750B5">
            <w:pPr>
              <w:tabs>
                <w:tab w:val="left" w:pos="708"/>
              </w:tabs>
              <w:jc w:val="both"/>
              <w:rPr>
                <w:rFonts w:eastAsia="Calibri"/>
                <w:sz w:val="24"/>
                <w:szCs w:val="24"/>
                <w:lang w:eastAsia="en-US"/>
              </w:rPr>
            </w:pPr>
            <w:r w:rsidRPr="00320601">
              <w:rPr>
                <w:rFonts w:eastAsia="Calibri"/>
                <w:color w:val="000000"/>
                <w:sz w:val="24"/>
                <w:szCs w:val="24"/>
                <w:lang w:eastAsia="en-US"/>
              </w:rPr>
              <w:t>Литература второй половины XIX - XX веков</w:t>
            </w:r>
          </w:p>
        </w:tc>
        <w:tc>
          <w:tcPr>
            <w:tcW w:w="2083" w:type="dxa"/>
            <w:vAlign w:val="center"/>
          </w:tcPr>
          <w:p w:rsidR="00B47F0E" w:rsidRPr="00320601" w:rsidRDefault="00B25E7B" w:rsidP="00B25E7B">
            <w:pPr>
              <w:tabs>
                <w:tab w:val="left" w:pos="708"/>
              </w:tabs>
              <w:spacing w:line="252" w:lineRule="auto"/>
              <w:jc w:val="both"/>
              <w:rPr>
                <w:bCs/>
                <w:color w:val="000000"/>
                <w:sz w:val="24"/>
                <w:szCs w:val="24"/>
              </w:rPr>
            </w:pPr>
            <w:r w:rsidRPr="00320601">
              <w:rPr>
                <w:rFonts w:eastAsia="Calibri"/>
                <w:sz w:val="24"/>
                <w:szCs w:val="24"/>
                <w:lang w:eastAsia="en-US"/>
              </w:rPr>
              <w:t xml:space="preserve">Успешное </w:t>
            </w:r>
            <w:r w:rsidR="00231B89" w:rsidRPr="00320601">
              <w:rPr>
                <w:rFonts w:eastAsia="Calibri"/>
                <w:sz w:val="24"/>
                <w:szCs w:val="24"/>
                <w:lang w:eastAsia="en-US"/>
              </w:rPr>
              <w:t>о</w:t>
            </w:r>
            <w:r w:rsidRPr="00320601">
              <w:rPr>
                <w:rFonts w:eastAsia="Calibri"/>
                <w:sz w:val="24"/>
                <w:szCs w:val="24"/>
                <w:lang w:eastAsia="en-US"/>
              </w:rPr>
              <w:t xml:space="preserve">своение </w:t>
            </w:r>
            <w:r w:rsidR="004B051F" w:rsidRPr="00320601">
              <w:rPr>
                <w:rFonts w:eastAsia="Calibri"/>
                <w:sz w:val="24"/>
                <w:szCs w:val="24"/>
                <w:lang w:eastAsia="en-US"/>
              </w:rPr>
              <w:t>дисциплин</w:t>
            </w:r>
            <w:r w:rsidRPr="00320601">
              <w:rPr>
                <w:sz w:val="24"/>
                <w:szCs w:val="24"/>
              </w:rPr>
              <w:t>:</w:t>
            </w:r>
            <w:r w:rsidR="00B47F0E" w:rsidRPr="00320601">
              <w:rPr>
                <w:bCs/>
                <w:color w:val="000000"/>
                <w:sz w:val="24"/>
                <w:szCs w:val="24"/>
              </w:rPr>
              <w:t xml:space="preserve"> </w:t>
            </w:r>
          </w:p>
          <w:p w:rsidR="00CB75F1" w:rsidRPr="00320601" w:rsidRDefault="00CB75F1" w:rsidP="00B25E7B">
            <w:pPr>
              <w:tabs>
                <w:tab w:val="left" w:pos="708"/>
              </w:tabs>
              <w:spacing w:line="252" w:lineRule="auto"/>
              <w:jc w:val="both"/>
              <w:rPr>
                <w:sz w:val="24"/>
                <w:szCs w:val="24"/>
              </w:rPr>
            </w:pPr>
            <w:r w:rsidRPr="00320601">
              <w:rPr>
                <w:sz w:val="24"/>
                <w:szCs w:val="24"/>
              </w:rPr>
              <w:t>Основы теории литературы,</w:t>
            </w:r>
          </w:p>
          <w:p w:rsidR="005E694A" w:rsidRPr="00320601" w:rsidRDefault="00CE3525" w:rsidP="00BB6F75">
            <w:pPr>
              <w:tabs>
                <w:tab w:val="left" w:pos="708"/>
              </w:tabs>
              <w:spacing w:line="252" w:lineRule="auto"/>
              <w:jc w:val="both"/>
              <w:rPr>
                <w:sz w:val="24"/>
                <w:szCs w:val="24"/>
                <w:lang w:eastAsia="en-US"/>
              </w:rPr>
            </w:pPr>
            <w:r w:rsidRPr="00320601">
              <w:rPr>
                <w:sz w:val="24"/>
                <w:szCs w:val="24"/>
              </w:rPr>
              <w:t>Литература XVII - первой половины XIX века</w:t>
            </w:r>
          </w:p>
        </w:tc>
        <w:tc>
          <w:tcPr>
            <w:tcW w:w="2285" w:type="dxa"/>
            <w:vAlign w:val="center"/>
          </w:tcPr>
          <w:p w:rsidR="00181770" w:rsidRPr="00320601" w:rsidRDefault="005E694A" w:rsidP="00055282">
            <w:pPr>
              <w:tabs>
                <w:tab w:val="left" w:pos="708"/>
              </w:tabs>
              <w:spacing w:line="252" w:lineRule="auto"/>
              <w:jc w:val="both"/>
              <w:rPr>
                <w:sz w:val="24"/>
                <w:szCs w:val="24"/>
                <w:lang w:eastAsia="en-US"/>
              </w:rPr>
            </w:pPr>
            <w:r w:rsidRPr="00320601">
              <w:rPr>
                <w:sz w:val="24"/>
                <w:szCs w:val="24"/>
                <w:lang w:eastAsia="en-US"/>
              </w:rPr>
              <w:t>XIX века, Русская литература XX века, Современная русская литература</w:t>
            </w:r>
            <w:r w:rsidR="00B47F0E" w:rsidRPr="00320601">
              <w:rPr>
                <w:sz w:val="24"/>
                <w:szCs w:val="24"/>
                <w:lang w:eastAsia="en-US"/>
              </w:rPr>
              <w:t xml:space="preserve"> </w:t>
            </w:r>
          </w:p>
        </w:tc>
        <w:tc>
          <w:tcPr>
            <w:tcW w:w="1147" w:type="dxa"/>
            <w:vAlign w:val="center"/>
          </w:tcPr>
          <w:p w:rsidR="0058779F" w:rsidRPr="00320601" w:rsidRDefault="0058779F" w:rsidP="00EB0722">
            <w:pPr>
              <w:tabs>
                <w:tab w:val="left" w:pos="708"/>
              </w:tabs>
              <w:jc w:val="both"/>
              <w:rPr>
                <w:rFonts w:eastAsia="Calibri"/>
                <w:sz w:val="24"/>
                <w:szCs w:val="24"/>
                <w:lang w:eastAsia="en-US"/>
              </w:rPr>
            </w:pPr>
            <w:r w:rsidRPr="00320601">
              <w:rPr>
                <w:rFonts w:eastAsia="Calibri"/>
                <w:sz w:val="24"/>
                <w:szCs w:val="24"/>
                <w:lang w:eastAsia="en-US"/>
              </w:rPr>
              <w:t>ПК-1</w:t>
            </w:r>
          </w:p>
          <w:p w:rsidR="00EB0722" w:rsidRPr="00320601" w:rsidRDefault="00B640C2" w:rsidP="00EB0722">
            <w:pPr>
              <w:tabs>
                <w:tab w:val="left" w:pos="708"/>
              </w:tabs>
              <w:jc w:val="both"/>
              <w:rPr>
                <w:rFonts w:eastAsia="Calibri"/>
                <w:sz w:val="24"/>
                <w:szCs w:val="24"/>
                <w:lang w:eastAsia="en-US"/>
              </w:rPr>
            </w:pPr>
            <w:r w:rsidRPr="00320601">
              <w:rPr>
                <w:rFonts w:eastAsia="Calibri"/>
                <w:sz w:val="24"/>
                <w:szCs w:val="24"/>
                <w:lang w:eastAsia="en-US"/>
              </w:rPr>
              <w:t>ПК-4</w:t>
            </w:r>
            <w:r w:rsidR="00EB0722" w:rsidRPr="00320601">
              <w:rPr>
                <w:rFonts w:eastAsia="Calibri"/>
                <w:sz w:val="24"/>
                <w:szCs w:val="24"/>
                <w:lang w:eastAsia="en-US"/>
              </w:rPr>
              <w:t xml:space="preserve"> </w:t>
            </w:r>
          </w:p>
          <w:p w:rsidR="00181770" w:rsidRPr="00320601" w:rsidRDefault="00181770" w:rsidP="009750B5">
            <w:pPr>
              <w:tabs>
                <w:tab w:val="left" w:pos="708"/>
              </w:tabs>
              <w:jc w:val="both"/>
              <w:rPr>
                <w:rFonts w:eastAsia="Calibri"/>
                <w:sz w:val="24"/>
                <w:szCs w:val="24"/>
                <w:lang w:eastAsia="en-US"/>
              </w:rPr>
            </w:pPr>
          </w:p>
        </w:tc>
      </w:tr>
    </w:tbl>
    <w:p w:rsidR="002C174C" w:rsidRPr="00320601" w:rsidRDefault="002C174C" w:rsidP="002C174C">
      <w:pPr>
        <w:ind w:firstLine="709"/>
        <w:contextualSpacing/>
        <w:jc w:val="both"/>
        <w:rPr>
          <w:rFonts w:eastAsia="Calibri"/>
          <w:b/>
          <w:color w:val="000000"/>
          <w:spacing w:val="4"/>
          <w:lang w:eastAsia="en-US"/>
        </w:rPr>
      </w:pPr>
    </w:p>
    <w:p w:rsidR="002C174C" w:rsidRPr="00320601" w:rsidRDefault="002C174C" w:rsidP="002C174C">
      <w:pPr>
        <w:ind w:firstLine="709"/>
        <w:contextualSpacing/>
        <w:jc w:val="both"/>
        <w:rPr>
          <w:rFonts w:eastAsia="Calibri"/>
          <w:b/>
          <w:color w:val="000000"/>
          <w:spacing w:val="4"/>
          <w:sz w:val="24"/>
          <w:szCs w:val="24"/>
          <w:lang w:eastAsia="en-US"/>
        </w:rPr>
      </w:pPr>
      <w:r w:rsidRPr="00320601">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320601" w:rsidRDefault="002C174C" w:rsidP="002C174C">
      <w:pPr>
        <w:ind w:firstLine="709"/>
        <w:jc w:val="both"/>
        <w:rPr>
          <w:rFonts w:eastAsia="Calibri"/>
          <w:color w:val="000000"/>
          <w:sz w:val="24"/>
          <w:szCs w:val="24"/>
          <w:lang w:eastAsia="en-US"/>
        </w:rPr>
      </w:pPr>
      <w:r w:rsidRPr="00320601">
        <w:rPr>
          <w:rFonts w:eastAsia="Calibri"/>
          <w:color w:val="000000"/>
          <w:sz w:val="24"/>
          <w:szCs w:val="24"/>
          <w:lang w:eastAsia="en-US"/>
        </w:rPr>
        <w:t>Объем учебной дисциплины –</w:t>
      </w:r>
      <w:r w:rsidRPr="00320601">
        <w:rPr>
          <w:rFonts w:eastAsia="Calibri"/>
          <w:sz w:val="24"/>
          <w:szCs w:val="24"/>
          <w:lang w:eastAsia="en-US"/>
        </w:rPr>
        <w:t xml:space="preserve"> </w:t>
      </w:r>
      <w:r w:rsidR="001076D2" w:rsidRPr="00320601">
        <w:rPr>
          <w:rFonts w:eastAsia="Calibri"/>
          <w:sz w:val="24"/>
          <w:szCs w:val="24"/>
          <w:lang w:eastAsia="en-US"/>
        </w:rPr>
        <w:t xml:space="preserve">7 </w:t>
      </w:r>
      <w:r w:rsidRPr="00320601">
        <w:rPr>
          <w:rFonts w:eastAsia="Calibri"/>
          <w:color w:val="000000"/>
          <w:sz w:val="24"/>
          <w:szCs w:val="24"/>
          <w:lang w:eastAsia="en-US"/>
        </w:rPr>
        <w:t xml:space="preserve">зачетных единиц – </w:t>
      </w:r>
      <w:r w:rsidR="00C41436" w:rsidRPr="00320601">
        <w:rPr>
          <w:rFonts w:eastAsia="Calibri"/>
          <w:color w:val="000000"/>
          <w:sz w:val="24"/>
          <w:szCs w:val="24"/>
          <w:lang w:eastAsia="en-US"/>
        </w:rPr>
        <w:t>2</w:t>
      </w:r>
      <w:r w:rsidR="001076D2" w:rsidRPr="00320601">
        <w:rPr>
          <w:rFonts w:eastAsia="Calibri"/>
          <w:color w:val="000000"/>
          <w:sz w:val="24"/>
          <w:szCs w:val="24"/>
          <w:lang w:eastAsia="en-US"/>
        </w:rPr>
        <w:t>52 академических часа</w:t>
      </w:r>
    </w:p>
    <w:p w:rsidR="002C174C" w:rsidRPr="00320601" w:rsidRDefault="002C174C" w:rsidP="002C174C">
      <w:pPr>
        <w:ind w:firstLine="709"/>
        <w:jc w:val="both"/>
        <w:rPr>
          <w:rFonts w:eastAsia="Calibri"/>
          <w:color w:val="000000"/>
          <w:sz w:val="24"/>
          <w:szCs w:val="24"/>
          <w:lang w:eastAsia="en-US"/>
        </w:rPr>
      </w:pPr>
      <w:r w:rsidRPr="00320601">
        <w:rPr>
          <w:rFonts w:eastAsia="Calibri"/>
          <w:color w:val="000000"/>
          <w:sz w:val="24"/>
          <w:szCs w:val="24"/>
          <w:lang w:eastAsia="en-US"/>
        </w:rPr>
        <w:t>Из них</w:t>
      </w:r>
      <w:r w:rsidRPr="00320601">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320601" w:rsidTr="009750B5">
        <w:tc>
          <w:tcPr>
            <w:tcW w:w="4365" w:type="dxa"/>
          </w:tcPr>
          <w:p w:rsidR="002C174C" w:rsidRPr="00320601" w:rsidRDefault="002C174C" w:rsidP="009750B5">
            <w:pPr>
              <w:jc w:val="both"/>
              <w:rPr>
                <w:rFonts w:eastAsia="Calibri"/>
                <w:color w:val="000000"/>
                <w:sz w:val="24"/>
                <w:szCs w:val="24"/>
                <w:lang w:eastAsia="en-US"/>
              </w:rPr>
            </w:pPr>
          </w:p>
        </w:tc>
        <w:tc>
          <w:tcPr>
            <w:tcW w:w="2693" w:type="dxa"/>
            <w:vAlign w:val="center"/>
          </w:tcPr>
          <w:p w:rsidR="002C174C" w:rsidRPr="00320601" w:rsidRDefault="002C174C" w:rsidP="009750B5">
            <w:pPr>
              <w:jc w:val="center"/>
              <w:rPr>
                <w:rFonts w:eastAsia="Calibri"/>
                <w:color w:val="000000"/>
                <w:sz w:val="24"/>
                <w:szCs w:val="24"/>
                <w:lang w:eastAsia="en-US"/>
              </w:rPr>
            </w:pPr>
            <w:r w:rsidRPr="00320601">
              <w:rPr>
                <w:rFonts w:eastAsia="Calibri"/>
                <w:color w:val="000000"/>
                <w:sz w:val="24"/>
                <w:szCs w:val="24"/>
                <w:lang w:eastAsia="en-US"/>
              </w:rPr>
              <w:t>Очная форма обучения</w:t>
            </w:r>
          </w:p>
        </w:tc>
        <w:tc>
          <w:tcPr>
            <w:tcW w:w="2517" w:type="dxa"/>
            <w:vAlign w:val="center"/>
          </w:tcPr>
          <w:p w:rsidR="002C174C" w:rsidRPr="00320601" w:rsidRDefault="002C174C" w:rsidP="009750B5">
            <w:pPr>
              <w:jc w:val="center"/>
              <w:rPr>
                <w:rFonts w:eastAsia="Calibri"/>
                <w:color w:val="000000"/>
                <w:sz w:val="24"/>
                <w:szCs w:val="24"/>
                <w:lang w:eastAsia="en-US"/>
              </w:rPr>
            </w:pPr>
            <w:r w:rsidRPr="00320601">
              <w:rPr>
                <w:rFonts w:eastAsia="Calibri"/>
                <w:color w:val="000000"/>
                <w:sz w:val="24"/>
                <w:szCs w:val="24"/>
                <w:lang w:eastAsia="en-US"/>
              </w:rPr>
              <w:t xml:space="preserve">Заочная форма </w:t>
            </w:r>
          </w:p>
          <w:p w:rsidR="002C174C" w:rsidRPr="00320601" w:rsidRDefault="002C174C" w:rsidP="009750B5">
            <w:pPr>
              <w:jc w:val="center"/>
              <w:rPr>
                <w:rFonts w:eastAsia="Calibri"/>
                <w:color w:val="000000"/>
                <w:sz w:val="24"/>
                <w:szCs w:val="24"/>
                <w:lang w:eastAsia="en-US"/>
              </w:rPr>
            </w:pPr>
            <w:r w:rsidRPr="00320601">
              <w:rPr>
                <w:rFonts w:eastAsia="Calibri"/>
                <w:color w:val="000000"/>
                <w:sz w:val="24"/>
                <w:szCs w:val="24"/>
                <w:lang w:eastAsia="en-US"/>
              </w:rPr>
              <w:t>обучения</w:t>
            </w:r>
          </w:p>
        </w:tc>
      </w:tr>
      <w:tr w:rsidR="002C174C" w:rsidRPr="00320601" w:rsidTr="009750B5">
        <w:tc>
          <w:tcPr>
            <w:tcW w:w="4365" w:type="dxa"/>
          </w:tcPr>
          <w:p w:rsidR="002C174C" w:rsidRPr="00320601" w:rsidRDefault="002C174C" w:rsidP="009750B5">
            <w:pPr>
              <w:jc w:val="both"/>
              <w:rPr>
                <w:rFonts w:eastAsia="Calibri"/>
                <w:sz w:val="24"/>
                <w:szCs w:val="24"/>
                <w:lang w:eastAsia="en-US"/>
              </w:rPr>
            </w:pPr>
            <w:r w:rsidRPr="00320601">
              <w:rPr>
                <w:rFonts w:eastAsia="Calibri"/>
                <w:sz w:val="24"/>
                <w:szCs w:val="24"/>
                <w:lang w:eastAsia="en-US"/>
              </w:rPr>
              <w:t>Контактная работа</w:t>
            </w:r>
          </w:p>
        </w:tc>
        <w:tc>
          <w:tcPr>
            <w:tcW w:w="2693" w:type="dxa"/>
            <w:vAlign w:val="center"/>
          </w:tcPr>
          <w:p w:rsidR="002C174C" w:rsidRPr="00320601" w:rsidRDefault="00B47F0E" w:rsidP="009750B5">
            <w:pPr>
              <w:jc w:val="center"/>
              <w:rPr>
                <w:rFonts w:eastAsia="Calibri"/>
                <w:sz w:val="24"/>
                <w:szCs w:val="24"/>
                <w:lang w:eastAsia="en-US"/>
              </w:rPr>
            </w:pPr>
            <w:r w:rsidRPr="00320601">
              <w:rPr>
                <w:rFonts w:eastAsia="Calibri"/>
                <w:sz w:val="24"/>
                <w:szCs w:val="24"/>
                <w:lang w:eastAsia="en-US"/>
              </w:rPr>
              <w:t>96</w:t>
            </w:r>
          </w:p>
        </w:tc>
        <w:tc>
          <w:tcPr>
            <w:tcW w:w="2517" w:type="dxa"/>
            <w:vAlign w:val="center"/>
          </w:tcPr>
          <w:p w:rsidR="002C174C" w:rsidRPr="00320601" w:rsidRDefault="001076D2" w:rsidP="009750B5">
            <w:pPr>
              <w:jc w:val="center"/>
              <w:rPr>
                <w:rFonts w:eastAsia="Calibri"/>
                <w:sz w:val="24"/>
                <w:szCs w:val="24"/>
                <w:lang w:eastAsia="en-US"/>
              </w:rPr>
            </w:pPr>
            <w:r w:rsidRPr="00320601">
              <w:rPr>
                <w:rFonts w:eastAsia="Calibri"/>
                <w:sz w:val="24"/>
                <w:szCs w:val="24"/>
                <w:lang w:eastAsia="en-US"/>
              </w:rPr>
              <w:t>22</w:t>
            </w:r>
          </w:p>
        </w:tc>
      </w:tr>
      <w:tr w:rsidR="002C174C" w:rsidRPr="00320601" w:rsidTr="009750B5">
        <w:tc>
          <w:tcPr>
            <w:tcW w:w="4365" w:type="dxa"/>
          </w:tcPr>
          <w:p w:rsidR="002C174C" w:rsidRPr="00320601" w:rsidRDefault="002C174C" w:rsidP="009750B5">
            <w:pPr>
              <w:jc w:val="both"/>
              <w:rPr>
                <w:rFonts w:eastAsia="Calibri"/>
                <w:i/>
                <w:sz w:val="24"/>
                <w:szCs w:val="24"/>
                <w:lang w:eastAsia="en-US"/>
              </w:rPr>
            </w:pPr>
            <w:r w:rsidRPr="00320601">
              <w:rPr>
                <w:rFonts w:eastAsia="Calibri"/>
                <w:i/>
                <w:sz w:val="24"/>
                <w:szCs w:val="24"/>
                <w:lang w:eastAsia="en-US"/>
              </w:rPr>
              <w:t>Лекций</w:t>
            </w:r>
          </w:p>
        </w:tc>
        <w:tc>
          <w:tcPr>
            <w:tcW w:w="2693" w:type="dxa"/>
            <w:vAlign w:val="center"/>
          </w:tcPr>
          <w:p w:rsidR="002C174C" w:rsidRPr="00320601" w:rsidRDefault="00B47F0E" w:rsidP="00AA00CA">
            <w:pPr>
              <w:jc w:val="center"/>
              <w:rPr>
                <w:rFonts w:eastAsia="Calibri"/>
                <w:sz w:val="24"/>
                <w:szCs w:val="24"/>
                <w:lang w:eastAsia="en-US"/>
              </w:rPr>
            </w:pPr>
            <w:r w:rsidRPr="00320601">
              <w:rPr>
                <w:rFonts w:eastAsia="Calibri"/>
                <w:sz w:val="24"/>
                <w:szCs w:val="24"/>
                <w:lang w:eastAsia="en-US"/>
              </w:rPr>
              <w:t>32</w:t>
            </w:r>
          </w:p>
        </w:tc>
        <w:tc>
          <w:tcPr>
            <w:tcW w:w="2517" w:type="dxa"/>
            <w:vAlign w:val="center"/>
          </w:tcPr>
          <w:p w:rsidR="002C174C" w:rsidRPr="00320601" w:rsidRDefault="001076D2" w:rsidP="009750B5">
            <w:pPr>
              <w:jc w:val="center"/>
              <w:rPr>
                <w:rFonts w:eastAsia="Calibri"/>
                <w:sz w:val="24"/>
                <w:szCs w:val="24"/>
                <w:lang w:eastAsia="en-US"/>
              </w:rPr>
            </w:pPr>
            <w:r w:rsidRPr="00320601">
              <w:rPr>
                <w:rFonts w:eastAsia="Calibri"/>
                <w:sz w:val="24"/>
                <w:szCs w:val="24"/>
                <w:lang w:eastAsia="en-US"/>
              </w:rPr>
              <w:t>6</w:t>
            </w:r>
          </w:p>
        </w:tc>
      </w:tr>
      <w:tr w:rsidR="002C174C" w:rsidRPr="00320601" w:rsidTr="009750B5">
        <w:tc>
          <w:tcPr>
            <w:tcW w:w="4365" w:type="dxa"/>
          </w:tcPr>
          <w:p w:rsidR="002C174C" w:rsidRPr="00320601" w:rsidRDefault="002C174C" w:rsidP="009750B5">
            <w:pPr>
              <w:jc w:val="both"/>
              <w:rPr>
                <w:rFonts w:eastAsia="Calibri"/>
                <w:i/>
                <w:sz w:val="24"/>
                <w:szCs w:val="24"/>
                <w:lang w:eastAsia="en-US"/>
              </w:rPr>
            </w:pPr>
            <w:r w:rsidRPr="00320601">
              <w:rPr>
                <w:rFonts w:eastAsia="Calibri"/>
                <w:i/>
                <w:sz w:val="24"/>
                <w:szCs w:val="24"/>
                <w:lang w:eastAsia="en-US"/>
              </w:rPr>
              <w:t>Лабораторных работ</w:t>
            </w:r>
          </w:p>
        </w:tc>
        <w:tc>
          <w:tcPr>
            <w:tcW w:w="2693" w:type="dxa"/>
            <w:vAlign w:val="center"/>
          </w:tcPr>
          <w:p w:rsidR="002C174C" w:rsidRPr="00320601" w:rsidRDefault="00196F81" w:rsidP="009750B5">
            <w:pPr>
              <w:jc w:val="center"/>
              <w:rPr>
                <w:rFonts w:eastAsia="Calibri"/>
                <w:sz w:val="24"/>
                <w:szCs w:val="24"/>
                <w:lang w:eastAsia="en-US"/>
              </w:rPr>
            </w:pPr>
            <w:r w:rsidRPr="00320601">
              <w:rPr>
                <w:rFonts w:eastAsia="Calibri"/>
                <w:sz w:val="24"/>
                <w:szCs w:val="24"/>
                <w:lang w:eastAsia="en-US"/>
              </w:rPr>
              <w:t xml:space="preserve">  </w:t>
            </w:r>
          </w:p>
        </w:tc>
        <w:tc>
          <w:tcPr>
            <w:tcW w:w="2517" w:type="dxa"/>
            <w:vAlign w:val="center"/>
          </w:tcPr>
          <w:p w:rsidR="002C174C" w:rsidRPr="00320601" w:rsidRDefault="002C174C" w:rsidP="009750B5">
            <w:pPr>
              <w:jc w:val="center"/>
              <w:rPr>
                <w:rFonts w:eastAsia="Calibri"/>
                <w:sz w:val="24"/>
                <w:szCs w:val="24"/>
                <w:lang w:eastAsia="en-US"/>
              </w:rPr>
            </w:pPr>
          </w:p>
        </w:tc>
      </w:tr>
      <w:tr w:rsidR="002C174C" w:rsidRPr="00320601" w:rsidTr="009750B5">
        <w:tc>
          <w:tcPr>
            <w:tcW w:w="4365" w:type="dxa"/>
          </w:tcPr>
          <w:p w:rsidR="002C174C" w:rsidRPr="00320601" w:rsidRDefault="002C174C" w:rsidP="009750B5">
            <w:pPr>
              <w:jc w:val="both"/>
              <w:rPr>
                <w:rFonts w:eastAsia="Calibri"/>
                <w:i/>
                <w:sz w:val="24"/>
                <w:szCs w:val="24"/>
                <w:lang w:eastAsia="en-US"/>
              </w:rPr>
            </w:pPr>
            <w:r w:rsidRPr="00320601">
              <w:rPr>
                <w:rFonts w:eastAsia="Calibri"/>
                <w:i/>
                <w:sz w:val="24"/>
                <w:szCs w:val="24"/>
                <w:lang w:eastAsia="en-US"/>
              </w:rPr>
              <w:t>Практических занятий</w:t>
            </w:r>
          </w:p>
        </w:tc>
        <w:tc>
          <w:tcPr>
            <w:tcW w:w="2693" w:type="dxa"/>
            <w:vAlign w:val="center"/>
          </w:tcPr>
          <w:p w:rsidR="002C174C" w:rsidRPr="00320601" w:rsidRDefault="00B47F0E" w:rsidP="00AA00CA">
            <w:pPr>
              <w:jc w:val="center"/>
              <w:rPr>
                <w:rFonts w:eastAsia="Calibri"/>
                <w:sz w:val="24"/>
                <w:szCs w:val="24"/>
                <w:lang w:eastAsia="en-US"/>
              </w:rPr>
            </w:pPr>
            <w:r w:rsidRPr="00320601">
              <w:rPr>
                <w:rFonts w:eastAsia="Calibri"/>
                <w:sz w:val="24"/>
                <w:szCs w:val="24"/>
                <w:lang w:eastAsia="en-US"/>
              </w:rPr>
              <w:t>6</w:t>
            </w:r>
            <w:r w:rsidR="00196F81" w:rsidRPr="00320601">
              <w:rPr>
                <w:rFonts w:eastAsia="Calibri"/>
                <w:sz w:val="24"/>
                <w:szCs w:val="24"/>
                <w:lang w:eastAsia="en-US"/>
              </w:rPr>
              <w:t>4</w:t>
            </w:r>
          </w:p>
        </w:tc>
        <w:tc>
          <w:tcPr>
            <w:tcW w:w="2517" w:type="dxa"/>
            <w:vAlign w:val="center"/>
          </w:tcPr>
          <w:p w:rsidR="002C174C" w:rsidRPr="00320601" w:rsidRDefault="00CB75F1" w:rsidP="009750B5">
            <w:pPr>
              <w:jc w:val="center"/>
              <w:rPr>
                <w:rFonts w:eastAsia="Calibri"/>
                <w:sz w:val="24"/>
                <w:szCs w:val="24"/>
                <w:lang w:eastAsia="en-US"/>
              </w:rPr>
            </w:pPr>
            <w:r w:rsidRPr="00320601">
              <w:rPr>
                <w:rFonts w:eastAsia="Calibri"/>
                <w:sz w:val="24"/>
                <w:szCs w:val="24"/>
                <w:lang w:eastAsia="en-US"/>
              </w:rPr>
              <w:t xml:space="preserve"> </w:t>
            </w:r>
            <w:r w:rsidR="00B47F0E" w:rsidRPr="00320601">
              <w:rPr>
                <w:rFonts w:eastAsia="Calibri"/>
                <w:sz w:val="24"/>
                <w:szCs w:val="24"/>
                <w:lang w:eastAsia="en-US"/>
              </w:rPr>
              <w:t>1</w:t>
            </w:r>
            <w:r w:rsidR="001076D2" w:rsidRPr="00320601">
              <w:rPr>
                <w:rFonts w:eastAsia="Calibri"/>
                <w:sz w:val="24"/>
                <w:szCs w:val="24"/>
                <w:lang w:eastAsia="en-US"/>
              </w:rPr>
              <w:t>6</w:t>
            </w:r>
          </w:p>
        </w:tc>
      </w:tr>
      <w:tr w:rsidR="002C174C" w:rsidRPr="00320601" w:rsidTr="009750B5">
        <w:tc>
          <w:tcPr>
            <w:tcW w:w="4365" w:type="dxa"/>
          </w:tcPr>
          <w:p w:rsidR="002C174C" w:rsidRPr="00320601" w:rsidRDefault="002C174C" w:rsidP="009750B5">
            <w:pPr>
              <w:jc w:val="both"/>
              <w:rPr>
                <w:rFonts w:eastAsia="Calibri"/>
                <w:sz w:val="24"/>
                <w:szCs w:val="24"/>
                <w:lang w:eastAsia="en-US"/>
              </w:rPr>
            </w:pPr>
            <w:r w:rsidRPr="00320601">
              <w:rPr>
                <w:rFonts w:eastAsia="Calibri"/>
                <w:sz w:val="24"/>
                <w:szCs w:val="24"/>
                <w:lang w:eastAsia="en-US"/>
              </w:rPr>
              <w:t>Самостоятельная работа обучающихся</w:t>
            </w:r>
          </w:p>
        </w:tc>
        <w:tc>
          <w:tcPr>
            <w:tcW w:w="2693" w:type="dxa"/>
            <w:vAlign w:val="center"/>
          </w:tcPr>
          <w:p w:rsidR="002C174C" w:rsidRPr="00320601" w:rsidRDefault="00CE3525" w:rsidP="009750B5">
            <w:pPr>
              <w:jc w:val="center"/>
              <w:rPr>
                <w:rFonts w:eastAsia="Calibri"/>
                <w:sz w:val="24"/>
                <w:szCs w:val="24"/>
                <w:lang w:eastAsia="en-US"/>
              </w:rPr>
            </w:pPr>
            <w:r w:rsidRPr="00320601">
              <w:rPr>
                <w:rFonts w:eastAsia="Calibri"/>
                <w:sz w:val="24"/>
                <w:szCs w:val="24"/>
                <w:lang w:eastAsia="en-US"/>
              </w:rPr>
              <w:t>129</w:t>
            </w:r>
          </w:p>
        </w:tc>
        <w:tc>
          <w:tcPr>
            <w:tcW w:w="2517" w:type="dxa"/>
            <w:vAlign w:val="center"/>
          </w:tcPr>
          <w:p w:rsidR="002C174C" w:rsidRPr="00320601" w:rsidRDefault="00B47F0E" w:rsidP="009750B5">
            <w:pPr>
              <w:jc w:val="center"/>
              <w:rPr>
                <w:rFonts w:eastAsia="Calibri"/>
                <w:sz w:val="24"/>
                <w:szCs w:val="24"/>
                <w:lang w:eastAsia="en-US"/>
              </w:rPr>
            </w:pPr>
            <w:r w:rsidRPr="00320601">
              <w:rPr>
                <w:rFonts w:eastAsia="Calibri"/>
                <w:sz w:val="24"/>
                <w:szCs w:val="24"/>
                <w:lang w:eastAsia="en-US"/>
              </w:rPr>
              <w:t>2</w:t>
            </w:r>
            <w:r w:rsidR="001076D2" w:rsidRPr="00320601">
              <w:rPr>
                <w:rFonts w:eastAsia="Calibri"/>
                <w:sz w:val="24"/>
                <w:szCs w:val="24"/>
                <w:lang w:eastAsia="en-US"/>
              </w:rPr>
              <w:t>21</w:t>
            </w:r>
          </w:p>
        </w:tc>
      </w:tr>
      <w:tr w:rsidR="002C174C" w:rsidRPr="00320601" w:rsidTr="009750B5">
        <w:tc>
          <w:tcPr>
            <w:tcW w:w="4365" w:type="dxa"/>
          </w:tcPr>
          <w:p w:rsidR="002C174C" w:rsidRPr="00320601" w:rsidRDefault="002C174C" w:rsidP="009750B5">
            <w:pPr>
              <w:jc w:val="both"/>
              <w:rPr>
                <w:rFonts w:eastAsia="Calibri"/>
                <w:sz w:val="24"/>
                <w:szCs w:val="24"/>
                <w:lang w:eastAsia="en-US"/>
              </w:rPr>
            </w:pPr>
            <w:r w:rsidRPr="00320601">
              <w:rPr>
                <w:rFonts w:eastAsia="Calibri"/>
                <w:sz w:val="24"/>
                <w:szCs w:val="24"/>
                <w:lang w:eastAsia="en-US"/>
              </w:rPr>
              <w:t>Контроль</w:t>
            </w:r>
          </w:p>
        </w:tc>
        <w:tc>
          <w:tcPr>
            <w:tcW w:w="2693" w:type="dxa"/>
            <w:vAlign w:val="center"/>
          </w:tcPr>
          <w:p w:rsidR="002C174C" w:rsidRPr="00320601" w:rsidRDefault="002C174C" w:rsidP="009750B5">
            <w:pPr>
              <w:jc w:val="center"/>
              <w:rPr>
                <w:rFonts w:eastAsia="Calibri"/>
                <w:sz w:val="24"/>
                <w:szCs w:val="24"/>
                <w:lang w:eastAsia="en-US"/>
              </w:rPr>
            </w:pPr>
            <w:r w:rsidRPr="00320601">
              <w:rPr>
                <w:rFonts w:eastAsia="Calibri"/>
                <w:sz w:val="24"/>
                <w:szCs w:val="24"/>
                <w:lang w:eastAsia="en-US"/>
              </w:rPr>
              <w:t>27</w:t>
            </w:r>
          </w:p>
        </w:tc>
        <w:tc>
          <w:tcPr>
            <w:tcW w:w="2517" w:type="dxa"/>
            <w:vAlign w:val="center"/>
          </w:tcPr>
          <w:p w:rsidR="002C174C" w:rsidRPr="00320601" w:rsidRDefault="002C174C" w:rsidP="009750B5">
            <w:pPr>
              <w:jc w:val="center"/>
              <w:rPr>
                <w:rFonts w:eastAsia="Calibri"/>
                <w:sz w:val="24"/>
                <w:szCs w:val="24"/>
                <w:lang w:eastAsia="en-US"/>
              </w:rPr>
            </w:pPr>
            <w:r w:rsidRPr="00320601">
              <w:rPr>
                <w:rFonts w:eastAsia="Calibri"/>
                <w:sz w:val="24"/>
                <w:szCs w:val="24"/>
                <w:lang w:eastAsia="en-US"/>
              </w:rPr>
              <w:t>9</w:t>
            </w:r>
          </w:p>
        </w:tc>
      </w:tr>
      <w:tr w:rsidR="002C174C" w:rsidRPr="00320601" w:rsidTr="009750B5">
        <w:tc>
          <w:tcPr>
            <w:tcW w:w="4365" w:type="dxa"/>
            <w:vAlign w:val="center"/>
          </w:tcPr>
          <w:p w:rsidR="002C174C" w:rsidRPr="00320601" w:rsidRDefault="002C174C" w:rsidP="009750B5">
            <w:pPr>
              <w:rPr>
                <w:rFonts w:eastAsia="Calibri"/>
                <w:sz w:val="24"/>
                <w:szCs w:val="24"/>
                <w:lang w:eastAsia="en-US"/>
              </w:rPr>
            </w:pPr>
            <w:r w:rsidRPr="00320601">
              <w:rPr>
                <w:rFonts w:eastAsia="Calibri"/>
                <w:sz w:val="24"/>
                <w:szCs w:val="24"/>
                <w:lang w:eastAsia="en-US"/>
              </w:rPr>
              <w:t>Формы промежуточной аттестации</w:t>
            </w:r>
          </w:p>
        </w:tc>
        <w:tc>
          <w:tcPr>
            <w:tcW w:w="2693" w:type="dxa"/>
            <w:vAlign w:val="center"/>
          </w:tcPr>
          <w:p w:rsidR="002C174C" w:rsidRPr="00320601" w:rsidRDefault="002C174C" w:rsidP="009750B5">
            <w:pPr>
              <w:jc w:val="center"/>
              <w:rPr>
                <w:rFonts w:eastAsia="Calibri"/>
                <w:sz w:val="24"/>
                <w:szCs w:val="24"/>
                <w:lang w:eastAsia="en-US"/>
              </w:rPr>
            </w:pPr>
            <w:r w:rsidRPr="00320601">
              <w:rPr>
                <w:rFonts w:eastAsia="Calibri"/>
                <w:sz w:val="24"/>
                <w:szCs w:val="24"/>
                <w:lang w:eastAsia="en-US"/>
              </w:rPr>
              <w:t xml:space="preserve">экзамен в </w:t>
            </w:r>
            <w:r w:rsidR="00B47F0E" w:rsidRPr="00320601">
              <w:rPr>
                <w:rFonts w:eastAsia="Calibri"/>
                <w:sz w:val="24"/>
                <w:szCs w:val="24"/>
                <w:lang w:eastAsia="en-US"/>
              </w:rPr>
              <w:t>5</w:t>
            </w:r>
            <w:r w:rsidRPr="00320601">
              <w:rPr>
                <w:rFonts w:eastAsia="Calibri"/>
                <w:sz w:val="24"/>
                <w:szCs w:val="24"/>
                <w:lang w:eastAsia="en-US"/>
              </w:rPr>
              <w:t xml:space="preserve"> семестре</w:t>
            </w:r>
          </w:p>
        </w:tc>
        <w:tc>
          <w:tcPr>
            <w:tcW w:w="2517" w:type="dxa"/>
            <w:vAlign w:val="center"/>
          </w:tcPr>
          <w:p w:rsidR="002C174C" w:rsidRPr="00320601" w:rsidRDefault="00231B89" w:rsidP="00FA3C61">
            <w:pPr>
              <w:jc w:val="center"/>
              <w:rPr>
                <w:rFonts w:eastAsia="Calibri"/>
                <w:sz w:val="24"/>
                <w:szCs w:val="24"/>
                <w:lang w:eastAsia="en-US"/>
              </w:rPr>
            </w:pPr>
            <w:r w:rsidRPr="00320601">
              <w:rPr>
                <w:rFonts w:eastAsia="Calibri"/>
                <w:sz w:val="24"/>
                <w:szCs w:val="24"/>
                <w:lang w:eastAsia="en-US"/>
              </w:rPr>
              <w:t xml:space="preserve">экзамен в </w:t>
            </w:r>
            <w:r w:rsidR="00FA3C61" w:rsidRPr="00320601">
              <w:rPr>
                <w:rFonts w:eastAsia="Calibri"/>
                <w:sz w:val="24"/>
                <w:szCs w:val="24"/>
                <w:lang w:eastAsia="en-US"/>
              </w:rPr>
              <w:t>6</w:t>
            </w:r>
            <w:r w:rsidRPr="00320601">
              <w:rPr>
                <w:rFonts w:eastAsia="Calibri"/>
                <w:sz w:val="24"/>
                <w:szCs w:val="24"/>
                <w:lang w:eastAsia="en-US"/>
              </w:rPr>
              <w:t xml:space="preserve"> семестре</w:t>
            </w:r>
          </w:p>
        </w:tc>
      </w:tr>
    </w:tbl>
    <w:p w:rsidR="005E1C79" w:rsidRPr="00320601" w:rsidRDefault="005E1C79" w:rsidP="00A76E53">
      <w:pPr>
        <w:keepNext/>
        <w:ind w:firstLine="709"/>
        <w:jc w:val="both"/>
        <w:rPr>
          <w:b/>
          <w:color w:val="000000"/>
          <w:sz w:val="24"/>
          <w:szCs w:val="24"/>
        </w:rPr>
      </w:pPr>
    </w:p>
    <w:p w:rsidR="007F4B97" w:rsidRPr="00320601" w:rsidRDefault="0047572F" w:rsidP="00A76E53">
      <w:pPr>
        <w:keepNext/>
        <w:ind w:firstLine="709"/>
        <w:jc w:val="both"/>
        <w:rPr>
          <w:rFonts w:eastAsia="Calibri"/>
          <w:b/>
          <w:color w:val="000000"/>
          <w:sz w:val="24"/>
          <w:szCs w:val="24"/>
        </w:rPr>
      </w:pPr>
      <w:r w:rsidRPr="00320601">
        <w:rPr>
          <w:b/>
          <w:color w:val="000000"/>
          <w:sz w:val="24"/>
          <w:szCs w:val="24"/>
        </w:rPr>
        <w:t xml:space="preserve">5. </w:t>
      </w:r>
      <w:r w:rsidR="0047633A" w:rsidRPr="003206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20601" w:rsidRDefault="007F4B97" w:rsidP="00A76E53">
      <w:pPr>
        <w:keepNext/>
        <w:ind w:firstLine="709"/>
        <w:contextualSpacing/>
        <w:jc w:val="both"/>
        <w:rPr>
          <w:rFonts w:eastAsia="Calibri"/>
          <w:b/>
          <w:color w:val="000000"/>
          <w:sz w:val="24"/>
          <w:szCs w:val="24"/>
        </w:rPr>
      </w:pPr>
    </w:p>
    <w:p w:rsidR="00114770" w:rsidRPr="00320601" w:rsidRDefault="00114770" w:rsidP="00A76E53">
      <w:pPr>
        <w:tabs>
          <w:tab w:val="left" w:pos="900"/>
        </w:tabs>
        <w:ind w:firstLine="709"/>
        <w:jc w:val="both"/>
        <w:rPr>
          <w:b/>
          <w:color w:val="000000"/>
          <w:sz w:val="24"/>
          <w:szCs w:val="24"/>
        </w:rPr>
      </w:pPr>
      <w:r w:rsidRPr="00320601">
        <w:rPr>
          <w:b/>
          <w:color w:val="000000"/>
          <w:sz w:val="24"/>
          <w:szCs w:val="24"/>
        </w:rPr>
        <w:t>5.1. Тематический план для очной формы обучения</w:t>
      </w:r>
    </w:p>
    <w:p w:rsidR="00630FBA" w:rsidRPr="00320601"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8262FB" w:rsidRPr="00320601" w:rsidTr="004B1A16">
        <w:trPr>
          <w:trHeight w:val="90"/>
        </w:trPr>
        <w:tc>
          <w:tcPr>
            <w:tcW w:w="5576" w:type="dxa"/>
            <w:noWrap/>
            <w:vAlign w:val="bottom"/>
          </w:tcPr>
          <w:p w:rsidR="008262FB" w:rsidRPr="00320601" w:rsidRDefault="008262FB">
            <w:pPr>
              <w:spacing w:line="276" w:lineRule="auto"/>
              <w:rPr>
                <w:rFonts w:ascii="Calibri" w:eastAsia="Calibri" w:hAnsi="Calibri"/>
              </w:rPr>
            </w:pPr>
          </w:p>
        </w:tc>
        <w:tc>
          <w:tcPr>
            <w:tcW w:w="459" w:type="dxa"/>
            <w:noWrap/>
            <w:vAlign w:val="bottom"/>
          </w:tcPr>
          <w:p w:rsidR="008262FB" w:rsidRPr="00320601" w:rsidRDefault="008262FB">
            <w:pPr>
              <w:spacing w:line="276" w:lineRule="auto"/>
              <w:rPr>
                <w:rFonts w:ascii="Calibri" w:eastAsia="Calibri" w:hAnsi="Calibri"/>
              </w:rPr>
            </w:pPr>
          </w:p>
        </w:tc>
        <w:tc>
          <w:tcPr>
            <w:tcW w:w="44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80" w:type="dxa"/>
            <w:noWrap/>
            <w:vAlign w:val="bottom"/>
          </w:tcPr>
          <w:p w:rsidR="008262FB" w:rsidRPr="00320601" w:rsidRDefault="008262FB">
            <w:pPr>
              <w:spacing w:line="276" w:lineRule="auto"/>
              <w:rPr>
                <w:rFonts w:ascii="Calibri" w:eastAsia="Calibri" w:hAnsi="Calibri"/>
              </w:rPr>
            </w:pPr>
          </w:p>
        </w:tc>
        <w:tc>
          <w:tcPr>
            <w:tcW w:w="633" w:type="dxa"/>
            <w:noWrap/>
            <w:vAlign w:val="bottom"/>
          </w:tcPr>
          <w:p w:rsidR="008262FB" w:rsidRPr="00320601" w:rsidRDefault="008262FB">
            <w:pPr>
              <w:spacing w:line="276" w:lineRule="auto"/>
              <w:rPr>
                <w:rFonts w:ascii="Calibri" w:eastAsia="Calibri" w:hAnsi="Calibri"/>
              </w:rPr>
            </w:pPr>
          </w:p>
        </w:tc>
      </w:tr>
      <w:tr w:rsidR="004B051F" w:rsidRPr="00320601" w:rsidTr="002E3755">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4B051F" w:rsidRPr="00320601" w:rsidRDefault="004B051F" w:rsidP="004B051F">
            <w:pPr>
              <w:rPr>
                <w:b/>
                <w:bCs/>
                <w:color w:val="000000"/>
              </w:rPr>
            </w:pPr>
            <w:r w:rsidRPr="00320601">
              <w:rPr>
                <w:b/>
                <w:bCs/>
                <w:color w:val="000000"/>
                <w:sz w:val="22"/>
              </w:rPr>
              <w:t>Семестр 5</w:t>
            </w:r>
          </w:p>
        </w:tc>
      </w:tr>
      <w:tr w:rsidR="008262FB" w:rsidRPr="00320601"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320601" w:rsidRDefault="008262FB">
            <w:pPr>
              <w:jc w:val="center"/>
              <w:rPr>
                <w:color w:val="000000"/>
                <w:sz w:val="24"/>
                <w:szCs w:val="24"/>
              </w:rPr>
            </w:pPr>
            <w:r w:rsidRPr="00320601">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320601" w:rsidRDefault="008262FB">
            <w:pPr>
              <w:jc w:val="center"/>
              <w:rPr>
                <w:color w:val="000000"/>
                <w:sz w:val="24"/>
                <w:szCs w:val="24"/>
              </w:rPr>
            </w:pPr>
            <w:r w:rsidRPr="0032060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320601" w:rsidRDefault="008262FB">
            <w:pPr>
              <w:jc w:val="center"/>
              <w:rPr>
                <w:color w:val="000000"/>
              </w:rPr>
            </w:pPr>
            <w:r w:rsidRPr="00320601">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320601" w:rsidRDefault="008262FB">
            <w:pPr>
              <w:jc w:val="center"/>
              <w:rPr>
                <w:b/>
                <w:bCs/>
                <w:color w:val="000000"/>
              </w:rPr>
            </w:pPr>
            <w:r w:rsidRPr="00320601">
              <w:rPr>
                <w:b/>
                <w:bCs/>
                <w:color w:val="000000"/>
              </w:rPr>
              <w:t>Всего</w:t>
            </w: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r w:rsidRPr="00320601">
              <w:rPr>
                <w:color w:val="000000"/>
                <w:sz w:val="24"/>
                <w:szCs w:val="24"/>
              </w:rPr>
              <w:t>Тема № 1. Общая характеристика русской литературы второй половины XIX века. Философско-эстетические основы реализма.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7</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86666B">
            <w:pPr>
              <w:jc w:val="center"/>
              <w:rPr>
                <w:color w:val="000000"/>
                <w:sz w:val="24"/>
                <w:szCs w:val="24"/>
              </w:rPr>
            </w:pPr>
            <w:r w:rsidRPr="00320601">
              <w:rPr>
                <w:color w:val="000000"/>
                <w:sz w:val="24"/>
                <w:szCs w:val="24"/>
              </w:rPr>
              <w:t>Тема № 2. Творчество  А.И. Герцена.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1</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7</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86666B">
            <w:pPr>
              <w:jc w:val="center"/>
              <w:rPr>
                <w:color w:val="000000"/>
                <w:sz w:val="24"/>
                <w:szCs w:val="24"/>
              </w:rPr>
            </w:pPr>
            <w:r w:rsidRPr="00320601">
              <w:rPr>
                <w:color w:val="000000"/>
                <w:sz w:val="24"/>
                <w:szCs w:val="24"/>
              </w:rPr>
              <w:t>Тема № 3. 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1</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10</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86666B">
            <w:pPr>
              <w:jc w:val="center"/>
              <w:rPr>
                <w:color w:val="000000"/>
                <w:sz w:val="24"/>
                <w:szCs w:val="24"/>
              </w:rPr>
            </w:pPr>
            <w:r w:rsidRPr="00320601">
              <w:rPr>
                <w:color w:val="000000"/>
                <w:sz w:val="24"/>
                <w:szCs w:val="24"/>
              </w:rPr>
              <w:t xml:space="preserve">Тема № 4. Творчество А.Н. Островского и русская драматургия середины </w:t>
            </w:r>
            <w:r w:rsidRPr="00320601">
              <w:rPr>
                <w:color w:val="000000"/>
                <w:sz w:val="24"/>
                <w:szCs w:val="24"/>
                <w:lang w:val="en-US"/>
              </w:rPr>
              <w:t>XIX</w:t>
            </w:r>
            <w:r w:rsidRPr="00320601">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9</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1B3ECE">
            <w:pPr>
              <w:jc w:val="center"/>
              <w:rPr>
                <w:color w:val="000000"/>
                <w:sz w:val="24"/>
                <w:szCs w:val="24"/>
              </w:rPr>
            </w:pPr>
            <w:r w:rsidRPr="00320601">
              <w:rPr>
                <w:color w:val="000000"/>
                <w:sz w:val="24"/>
                <w:szCs w:val="24"/>
              </w:rPr>
              <w:t xml:space="preserve">Тема № 5. Русская поэзия середины </w:t>
            </w:r>
            <w:r w:rsidRPr="00320601">
              <w:rPr>
                <w:color w:val="000000"/>
                <w:sz w:val="24"/>
                <w:szCs w:val="24"/>
                <w:lang w:val="en-US"/>
              </w:rPr>
              <w:t>XIX</w:t>
            </w:r>
            <w:r w:rsidRPr="00320601">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10</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863828"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320601" w:rsidRDefault="00863828" w:rsidP="00AB5A67">
            <w:pPr>
              <w:jc w:val="center"/>
              <w:rPr>
                <w:color w:val="000000"/>
                <w:sz w:val="24"/>
                <w:szCs w:val="24"/>
              </w:rPr>
            </w:pPr>
            <w:r w:rsidRPr="00320601">
              <w:rPr>
                <w:color w:val="000000"/>
                <w:sz w:val="24"/>
                <w:szCs w:val="24"/>
              </w:rPr>
              <w:t>Тема № 6.  Творчество Ф.И. Тютчева и А.А. Фета</w:t>
            </w:r>
          </w:p>
          <w:p w:rsidR="00863828" w:rsidRPr="00320601" w:rsidRDefault="00863828" w:rsidP="00AB5A6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63828" w:rsidRPr="00320601" w:rsidRDefault="00863828">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iCs/>
                <w:color w:val="000000"/>
                <w:sz w:val="24"/>
              </w:rPr>
            </w:pP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320601" w:rsidRDefault="006A5356" w:rsidP="001B6B0C">
            <w:pPr>
              <w:jc w:val="center"/>
              <w:rPr>
                <w:color w:val="000000"/>
                <w:sz w:val="24"/>
                <w:szCs w:val="24"/>
              </w:rPr>
            </w:pPr>
            <w:r w:rsidRPr="00320601">
              <w:rPr>
                <w:color w:val="000000"/>
                <w:sz w:val="24"/>
                <w:szCs w:val="24"/>
              </w:rPr>
              <w:t>4</w:t>
            </w:r>
          </w:p>
        </w:tc>
        <w:tc>
          <w:tcPr>
            <w:tcW w:w="680" w:type="dxa"/>
            <w:tcBorders>
              <w:top w:val="nil"/>
              <w:left w:val="nil"/>
              <w:bottom w:val="single" w:sz="8" w:space="0" w:color="auto"/>
              <w:right w:val="single" w:sz="8" w:space="0" w:color="auto"/>
            </w:tcBorders>
            <w:vAlign w:val="center"/>
          </w:tcPr>
          <w:p w:rsidR="00863828"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863828" w:rsidRPr="00320601" w:rsidRDefault="00CE27B5" w:rsidP="001B6B0C">
            <w:pPr>
              <w:jc w:val="center"/>
              <w:rPr>
                <w:color w:val="000000"/>
                <w:sz w:val="24"/>
                <w:szCs w:val="24"/>
              </w:rPr>
            </w:pPr>
            <w:r w:rsidRPr="00320601">
              <w:rPr>
                <w:color w:val="000000"/>
                <w:sz w:val="24"/>
                <w:szCs w:val="24"/>
              </w:rPr>
              <w:t>10</w:t>
            </w:r>
          </w:p>
        </w:tc>
      </w:tr>
      <w:tr w:rsidR="00863828"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863828" w:rsidRPr="00320601" w:rsidRDefault="0086382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63828" w:rsidRPr="00320601" w:rsidRDefault="00863828">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63828" w:rsidRPr="00320601" w:rsidRDefault="00863828"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63828" w:rsidRPr="00320601" w:rsidRDefault="00863828" w:rsidP="001B6B0C">
            <w:pPr>
              <w:jc w:val="center"/>
              <w:rPr>
                <w:color w:val="000000"/>
                <w:sz w:val="24"/>
                <w:szCs w:val="24"/>
              </w:rPr>
            </w:pPr>
          </w:p>
        </w:tc>
      </w:tr>
      <w:tr w:rsidR="00863828"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320601" w:rsidRDefault="00863828" w:rsidP="00AB5A67">
            <w:pPr>
              <w:jc w:val="center"/>
              <w:rPr>
                <w:color w:val="000000"/>
                <w:sz w:val="24"/>
                <w:szCs w:val="24"/>
              </w:rPr>
            </w:pPr>
            <w:r w:rsidRPr="00320601">
              <w:rPr>
                <w:color w:val="000000"/>
                <w:sz w:val="24"/>
                <w:szCs w:val="24"/>
              </w:rPr>
              <w:t>Тема № 7. Творчество 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63828" w:rsidRPr="00320601" w:rsidRDefault="00863828">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iCs/>
                <w:color w:val="000000"/>
                <w:sz w:val="24"/>
              </w:rPr>
            </w:pPr>
          </w:p>
        </w:tc>
        <w:tc>
          <w:tcPr>
            <w:tcW w:w="680" w:type="dxa"/>
            <w:tcBorders>
              <w:top w:val="nil"/>
              <w:left w:val="nil"/>
              <w:bottom w:val="single" w:sz="8" w:space="0" w:color="auto"/>
              <w:right w:val="single" w:sz="8" w:space="0" w:color="auto"/>
            </w:tcBorders>
            <w:vAlign w:val="center"/>
          </w:tcPr>
          <w:p w:rsidR="00863828" w:rsidRPr="00320601"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320601" w:rsidRDefault="00E87D66" w:rsidP="001B6B0C">
            <w:pPr>
              <w:jc w:val="center"/>
              <w:rPr>
                <w:color w:val="000000"/>
                <w:sz w:val="24"/>
                <w:szCs w:val="24"/>
              </w:rPr>
            </w:pPr>
            <w:r w:rsidRPr="00320601">
              <w:rPr>
                <w:color w:val="000000"/>
                <w:sz w:val="24"/>
                <w:szCs w:val="24"/>
              </w:rPr>
              <w:t>6</w:t>
            </w:r>
          </w:p>
        </w:tc>
        <w:tc>
          <w:tcPr>
            <w:tcW w:w="680" w:type="dxa"/>
            <w:tcBorders>
              <w:top w:val="nil"/>
              <w:left w:val="nil"/>
              <w:bottom w:val="single" w:sz="8" w:space="0" w:color="auto"/>
              <w:right w:val="single" w:sz="8" w:space="0" w:color="auto"/>
            </w:tcBorders>
            <w:vAlign w:val="center"/>
          </w:tcPr>
          <w:p w:rsidR="00863828"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863828" w:rsidRPr="00320601" w:rsidRDefault="00FA3C61" w:rsidP="001B6B0C">
            <w:pPr>
              <w:jc w:val="center"/>
              <w:rPr>
                <w:color w:val="000000"/>
                <w:sz w:val="24"/>
                <w:szCs w:val="24"/>
              </w:rPr>
            </w:pPr>
            <w:r w:rsidRPr="00320601">
              <w:rPr>
                <w:color w:val="000000"/>
                <w:sz w:val="24"/>
                <w:szCs w:val="24"/>
              </w:rPr>
              <w:t>12</w:t>
            </w:r>
          </w:p>
        </w:tc>
      </w:tr>
      <w:tr w:rsidR="00520531" w:rsidRPr="00320601"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 xml:space="preserve">Тема № 8. </w:t>
            </w:r>
            <w:r w:rsidRPr="00320601">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nil"/>
              <w:left w:val="nil"/>
              <w:bottom w:val="single" w:sz="8" w:space="0" w:color="auto"/>
              <w:right w:val="single" w:sz="8" w:space="0" w:color="auto"/>
            </w:tcBorders>
            <w:vAlign w:val="center"/>
          </w:tcPr>
          <w:p w:rsidR="00520531" w:rsidRPr="00320601" w:rsidRDefault="00FA3C61" w:rsidP="001B6B0C">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792CCD">
            <w:pPr>
              <w:jc w:val="center"/>
              <w:rPr>
                <w:color w:val="000000"/>
                <w:sz w:val="24"/>
                <w:szCs w:val="24"/>
              </w:rPr>
            </w:pPr>
            <w:r w:rsidRPr="00320601">
              <w:rPr>
                <w:color w:val="000000"/>
                <w:sz w:val="24"/>
                <w:szCs w:val="24"/>
              </w:rPr>
              <w:t xml:space="preserve">Тема № 9. </w:t>
            </w:r>
            <w:r w:rsidRPr="00320601">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6A5356" w:rsidP="001B6B0C">
            <w:pPr>
              <w:jc w:val="center"/>
              <w:rPr>
                <w:color w:val="000000"/>
                <w:sz w:val="24"/>
                <w:szCs w:val="24"/>
              </w:rPr>
            </w:pPr>
            <w:r w:rsidRPr="00320601">
              <w:rPr>
                <w:color w:val="000000"/>
                <w:sz w:val="24"/>
                <w:szCs w:val="24"/>
              </w:rPr>
              <w:t>8</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16</w:t>
            </w:r>
          </w:p>
        </w:tc>
        <w:tc>
          <w:tcPr>
            <w:tcW w:w="633" w:type="dxa"/>
            <w:tcBorders>
              <w:top w:val="single" w:sz="8" w:space="0" w:color="auto"/>
              <w:left w:val="single" w:sz="8" w:space="0" w:color="auto"/>
              <w:bottom w:val="single" w:sz="8" w:space="0" w:color="auto"/>
              <w:right w:val="single" w:sz="8" w:space="0" w:color="auto"/>
            </w:tcBorders>
            <w:vAlign w:val="center"/>
          </w:tcPr>
          <w:p w:rsidR="00520531" w:rsidRPr="00320601" w:rsidRDefault="00CE27B5" w:rsidP="001B6B0C">
            <w:pPr>
              <w:jc w:val="center"/>
              <w:rPr>
                <w:color w:val="000000"/>
                <w:sz w:val="24"/>
                <w:szCs w:val="24"/>
              </w:rPr>
            </w:pPr>
            <w:r w:rsidRPr="00320601">
              <w:rPr>
                <w:color w:val="000000"/>
                <w:sz w:val="24"/>
                <w:szCs w:val="24"/>
              </w:rPr>
              <w:t>26</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10. </w:t>
            </w:r>
            <w:r w:rsidRPr="00320601">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1</w:t>
            </w:r>
            <w:r w:rsidR="00E87D66" w:rsidRPr="00320601">
              <w:rPr>
                <w:color w:val="000000"/>
                <w:sz w:val="24"/>
                <w:szCs w:val="24"/>
              </w:rPr>
              <w:t>0</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11. </w:t>
            </w:r>
            <w:r w:rsidRPr="00320601">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E87D66" w:rsidP="001B6B0C">
            <w:pPr>
              <w:jc w:val="center"/>
              <w:rPr>
                <w:color w:val="000000"/>
                <w:sz w:val="24"/>
                <w:szCs w:val="24"/>
              </w:rPr>
            </w:pPr>
            <w:r w:rsidRPr="00320601">
              <w:rPr>
                <w:color w:val="000000"/>
                <w:sz w:val="24"/>
                <w:szCs w:val="24"/>
              </w:rPr>
              <w:t>10</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320601">
            <w:pPr>
              <w:jc w:val="center"/>
              <w:rPr>
                <w:color w:val="000000"/>
                <w:sz w:val="24"/>
                <w:szCs w:val="24"/>
              </w:rPr>
            </w:pPr>
            <w:r w:rsidRPr="00320601">
              <w:rPr>
                <w:color w:val="000000"/>
                <w:sz w:val="24"/>
                <w:szCs w:val="24"/>
              </w:rPr>
              <w:t>1</w:t>
            </w:r>
            <w:r w:rsidR="00320601" w:rsidRPr="00320601">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A6528B" w:rsidP="001B6B0C">
            <w:pPr>
              <w:jc w:val="center"/>
              <w:rPr>
                <w:color w:val="000000"/>
                <w:sz w:val="24"/>
                <w:szCs w:val="24"/>
              </w:rPr>
            </w:pPr>
            <w:r w:rsidRPr="00320601">
              <w:rPr>
                <w:color w:val="000000"/>
                <w:sz w:val="24"/>
                <w:szCs w:val="24"/>
              </w:rPr>
              <w:t>26</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12. </w:t>
            </w:r>
            <w:r w:rsidRPr="00320601">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6</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13. </w:t>
            </w:r>
            <w:r w:rsidRPr="00320601">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12</w:t>
            </w:r>
          </w:p>
        </w:tc>
      </w:tr>
      <w:tr w:rsidR="00520531" w:rsidRPr="00320601"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single" w:sz="8" w:space="0" w:color="auto"/>
              <w:left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Тема № 14. Рубеж XIX-XX веков как литературная эпоха. Феномен "Серебряного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6</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t xml:space="preserve">Тема № 15. </w:t>
            </w:r>
            <w:r w:rsidRPr="00320601">
              <w:rPr>
                <w:sz w:val="24"/>
                <w:szCs w:val="24"/>
              </w:rPr>
              <w:t>Русский символизм: направления и эволюция. Эстетика и поэтика символизма.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iCs/>
                <w:color w:val="000000"/>
                <w:sz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right w:val="single" w:sz="8" w:space="0" w:color="auto"/>
            </w:tcBorders>
            <w:vAlign w:val="center"/>
          </w:tcPr>
          <w:p w:rsidR="00520531" w:rsidRPr="00320601" w:rsidRDefault="00520531" w:rsidP="00FD6403">
            <w:pPr>
              <w:jc w:val="center"/>
              <w:rPr>
                <w:color w:val="000000"/>
                <w:sz w:val="24"/>
                <w:szCs w:val="24"/>
              </w:rPr>
            </w:pPr>
            <w:r w:rsidRPr="00320601">
              <w:rPr>
                <w:color w:val="000000"/>
                <w:sz w:val="24"/>
                <w:szCs w:val="24"/>
              </w:rPr>
              <w:lastRenderedPageBreak/>
              <w:t xml:space="preserve">Тема № 16. </w:t>
            </w:r>
            <w:r w:rsidRPr="00320601">
              <w:rPr>
                <w:sz w:val="24"/>
                <w:szCs w:val="24"/>
              </w:rPr>
              <w:t>Творчество В.Я.Брюсова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6</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top w:val="nil"/>
              <w:left w:val="single" w:sz="8" w:space="0" w:color="auto"/>
              <w:right w:val="single" w:sz="8" w:space="0" w:color="auto"/>
            </w:tcBorders>
            <w:vAlign w:val="center"/>
          </w:tcPr>
          <w:p w:rsidR="00520531" w:rsidRPr="00320601" w:rsidRDefault="00520531" w:rsidP="00FD6403">
            <w:pPr>
              <w:jc w:val="center"/>
              <w:rPr>
                <w:color w:val="000000"/>
                <w:sz w:val="24"/>
                <w:szCs w:val="24"/>
              </w:rPr>
            </w:pPr>
            <w:bookmarkStart w:id="0" w:name="RANGE!A67"/>
            <w:bookmarkEnd w:id="0"/>
            <w:r w:rsidRPr="00320601">
              <w:rPr>
                <w:color w:val="000000"/>
                <w:sz w:val="24"/>
                <w:szCs w:val="24"/>
              </w:rPr>
              <w:t xml:space="preserve">Тема № 17. </w:t>
            </w:r>
            <w:r w:rsidRPr="00320601">
              <w:rPr>
                <w:sz w:val="24"/>
                <w:szCs w:val="24"/>
              </w:rPr>
              <w:t>Русский «Данте» нач. ХХ века – А.Блок.</w:t>
            </w:r>
            <w:r w:rsidRPr="00320601">
              <w:rPr>
                <w:b/>
                <w:sz w:val="24"/>
                <w:szCs w:val="24"/>
              </w:rPr>
              <w:t xml:space="preserve">  </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1B6B0C">
            <w:pPr>
              <w:jc w:val="center"/>
              <w:rPr>
                <w:iCs/>
                <w:color w:val="000000"/>
                <w:sz w:val="24"/>
              </w:rPr>
            </w:pPr>
            <w:r w:rsidRPr="00320601">
              <w:rPr>
                <w:iCs/>
                <w:color w:val="000000"/>
                <w:sz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10</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4B1A16">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 xml:space="preserve">Тема № 18. </w:t>
            </w:r>
            <w:r w:rsidRPr="00320601">
              <w:rPr>
                <w:sz w:val="24"/>
                <w:szCs w:val="24"/>
              </w:rPr>
              <w:t>Особенности символистской прозы. Поэтика романа-мифа.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FD6403">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1B6B0C">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1B6B0C">
            <w:pPr>
              <w:jc w:val="center"/>
              <w:rPr>
                <w:color w:val="000000"/>
                <w:sz w:val="24"/>
                <w:szCs w:val="24"/>
              </w:rPr>
            </w:pPr>
            <w:r w:rsidRPr="00320601">
              <w:rPr>
                <w:color w:val="000000"/>
                <w:sz w:val="24"/>
                <w:szCs w:val="24"/>
              </w:rPr>
              <w:t>8</w:t>
            </w:r>
          </w:p>
        </w:tc>
      </w:tr>
      <w:tr w:rsidR="00520531" w:rsidRPr="00320601" w:rsidTr="0086666B">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FD6403">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r w:rsidRPr="00320601">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1B6B0C">
            <w:pPr>
              <w:jc w:val="center"/>
              <w:rPr>
                <w:color w:val="000000"/>
                <w:sz w:val="24"/>
                <w:szCs w:val="24"/>
              </w:rPr>
            </w:pPr>
          </w:p>
        </w:tc>
      </w:tr>
      <w:tr w:rsidR="00520531" w:rsidRPr="00320601" w:rsidTr="0086666B">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19.</w:t>
            </w:r>
            <w:r w:rsidRPr="00320601">
              <w:rPr>
                <w:sz w:val="24"/>
                <w:szCs w:val="24"/>
              </w:rPr>
              <w:t xml:space="preserve"> Поэтическая онтология И.Анненского</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3</w:t>
            </w:r>
          </w:p>
        </w:tc>
      </w:tr>
      <w:tr w:rsidR="00520531" w:rsidRPr="00320601" w:rsidTr="0086666B">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86666B">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20.</w:t>
            </w:r>
            <w:r w:rsidRPr="00320601">
              <w:rPr>
                <w:b/>
                <w:sz w:val="24"/>
                <w:szCs w:val="24"/>
              </w:rPr>
              <w:t xml:space="preserve"> </w:t>
            </w:r>
            <w:r w:rsidRPr="00320601">
              <w:rPr>
                <w:sz w:val="24"/>
                <w:szCs w:val="24"/>
              </w:rPr>
              <w:t>Акмеизм.</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7</w:t>
            </w:r>
          </w:p>
        </w:tc>
      </w:tr>
      <w:tr w:rsidR="00520531" w:rsidRPr="00320601" w:rsidTr="0086666B">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86666B">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21.</w:t>
            </w:r>
            <w:r w:rsidRPr="00320601">
              <w:rPr>
                <w:sz w:val="24"/>
                <w:szCs w:val="24"/>
              </w:rPr>
              <w:t xml:space="preserve"> Русский поэтический авангард.</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6A5356"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4</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8</w:t>
            </w:r>
          </w:p>
        </w:tc>
      </w:tr>
      <w:tr w:rsidR="00520531" w:rsidRPr="00320601" w:rsidTr="00520531">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520531">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 xml:space="preserve">Тема № 22. </w:t>
            </w:r>
            <w:r w:rsidRPr="00320601">
              <w:rPr>
                <w:bCs/>
                <w:iCs/>
                <w:sz w:val="24"/>
                <w:szCs w:val="24"/>
              </w:rPr>
              <w:t>Эстетика экспрессионизма.</w:t>
            </w:r>
            <w:r w:rsidRPr="00320601">
              <w:rPr>
                <w:sz w:val="24"/>
                <w:szCs w:val="24"/>
              </w:rPr>
              <w:t xml:space="preserve"> </w:t>
            </w:r>
            <w:r w:rsidRPr="00320601">
              <w:rPr>
                <w:bCs/>
                <w:iCs/>
                <w:sz w:val="24"/>
                <w:szCs w:val="24"/>
              </w:rPr>
              <w:t>Экспрессионистские тенденции в русской литературе начала ХХ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1B6B0C"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6</w:t>
            </w:r>
          </w:p>
        </w:tc>
      </w:tr>
      <w:tr w:rsidR="00520531" w:rsidRPr="00320601" w:rsidTr="00520531">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520531">
        <w:trPr>
          <w:trHeight w:val="810"/>
        </w:trPr>
        <w:tc>
          <w:tcPr>
            <w:tcW w:w="5576" w:type="dxa"/>
            <w:vMerge w:val="restart"/>
            <w:tcBorders>
              <w:left w:val="single" w:sz="8" w:space="0" w:color="auto"/>
              <w:right w:val="single" w:sz="8" w:space="0" w:color="auto"/>
            </w:tcBorders>
            <w:vAlign w:val="center"/>
          </w:tcPr>
          <w:p w:rsidR="00520531" w:rsidRPr="00320601" w:rsidRDefault="00520531" w:rsidP="00111BC3">
            <w:pPr>
              <w:jc w:val="center"/>
              <w:rPr>
                <w:color w:val="000000"/>
                <w:sz w:val="24"/>
                <w:szCs w:val="24"/>
              </w:rPr>
            </w:pPr>
            <w:r w:rsidRPr="00320601">
              <w:rPr>
                <w:color w:val="000000"/>
                <w:sz w:val="24"/>
                <w:szCs w:val="24"/>
              </w:rPr>
              <w:t>Тема № 2</w:t>
            </w:r>
            <w:r w:rsidR="00272F53" w:rsidRPr="00320601">
              <w:rPr>
                <w:color w:val="000000"/>
                <w:sz w:val="24"/>
                <w:szCs w:val="24"/>
              </w:rPr>
              <w:t>3</w:t>
            </w:r>
            <w:r w:rsidRPr="00320601">
              <w:rPr>
                <w:color w:val="000000"/>
                <w:sz w:val="24"/>
                <w:szCs w:val="24"/>
              </w:rPr>
              <w:t xml:space="preserve"> </w:t>
            </w:r>
            <w:r w:rsidRPr="00320601">
              <w:rPr>
                <w:bCs/>
                <w:iCs/>
                <w:sz w:val="24"/>
                <w:szCs w:val="24"/>
              </w:rPr>
              <w:t>Кризис христианской морали и художественные варианты «философии жизни»: М.Горький, И. Бунин.</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520531" w:rsidRPr="00320601" w:rsidRDefault="00520531"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520531" w:rsidP="00FD640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CE27B5" w:rsidP="00FD6403">
            <w:pPr>
              <w:jc w:val="center"/>
              <w:rPr>
                <w:color w:val="000000"/>
                <w:sz w:val="24"/>
                <w:szCs w:val="24"/>
              </w:rPr>
            </w:pPr>
            <w:r w:rsidRPr="00320601">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520531" w:rsidRPr="00320601" w:rsidRDefault="00291233" w:rsidP="00FD6403">
            <w:pPr>
              <w:jc w:val="center"/>
              <w:rPr>
                <w:color w:val="000000"/>
                <w:sz w:val="24"/>
                <w:szCs w:val="24"/>
              </w:rPr>
            </w:pPr>
            <w:r w:rsidRPr="00320601">
              <w:rPr>
                <w:color w:val="000000"/>
                <w:sz w:val="24"/>
                <w:szCs w:val="24"/>
              </w:rPr>
              <w:t>8</w:t>
            </w:r>
          </w:p>
        </w:tc>
      </w:tr>
      <w:tr w:rsidR="00520531" w:rsidRPr="00320601" w:rsidTr="004B1A16">
        <w:trPr>
          <w:trHeight w:val="810"/>
        </w:trPr>
        <w:tc>
          <w:tcPr>
            <w:tcW w:w="5576" w:type="dxa"/>
            <w:vMerge/>
            <w:tcBorders>
              <w:left w:val="single" w:sz="8" w:space="0" w:color="auto"/>
              <w:bottom w:val="single" w:sz="8" w:space="0" w:color="000000"/>
              <w:right w:val="single" w:sz="8" w:space="0" w:color="auto"/>
            </w:tcBorders>
            <w:vAlign w:val="center"/>
          </w:tcPr>
          <w:p w:rsidR="00520531" w:rsidRPr="00320601"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rsidP="00FD6403">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FD6403">
            <w:pPr>
              <w:jc w:val="center"/>
              <w:rPr>
                <w:color w:val="000000"/>
                <w:sz w:val="24"/>
                <w:szCs w:val="24"/>
              </w:rPr>
            </w:pPr>
          </w:p>
        </w:tc>
      </w:tr>
      <w:tr w:rsidR="00520531" w:rsidRPr="00320601"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320601" w:rsidRDefault="00520531">
            <w:pPr>
              <w:jc w:val="center"/>
              <w:rPr>
                <w:color w:val="000000"/>
                <w:sz w:val="24"/>
                <w:szCs w:val="24"/>
              </w:rPr>
            </w:pPr>
            <w:r w:rsidRPr="00320601">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520531" w:rsidRPr="00320601" w:rsidRDefault="00520531">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320601" w:rsidRDefault="00520531" w:rsidP="00AA00CA">
            <w:pPr>
              <w:jc w:val="center"/>
              <w:rPr>
                <w:color w:val="000000"/>
                <w:sz w:val="24"/>
                <w:szCs w:val="24"/>
              </w:rPr>
            </w:pPr>
            <w:r w:rsidRPr="00320601">
              <w:rPr>
                <w:color w:val="000000"/>
                <w:sz w:val="24"/>
                <w:szCs w:val="24"/>
              </w:rPr>
              <w:t>32</w:t>
            </w:r>
          </w:p>
        </w:tc>
        <w:tc>
          <w:tcPr>
            <w:tcW w:w="680" w:type="dxa"/>
            <w:tcBorders>
              <w:top w:val="nil"/>
              <w:left w:val="nil"/>
              <w:bottom w:val="single" w:sz="8" w:space="0" w:color="auto"/>
              <w:right w:val="single" w:sz="8" w:space="0" w:color="auto"/>
            </w:tcBorders>
            <w:vAlign w:val="center"/>
          </w:tcPr>
          <w:p w:rsidR="00520531" w:rsidRPr="00320601" w:rsidRDefault="00520531">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320601" w:rsidRDefault="00520531" w:rsidP="00AA00CA">
            <w:pPr>
              <w:jc w:val="center"/>
              <w:rPr>
                <w:color w:val="000000"/>
                <w:sz w:val="24"/>
                <w:szCs w:val="24"/>
              </w:rPr>
            </w:pPr>
            <w:r w:rsidRPr="00320601">
              <w:rPr>
                <w:iCs/>
                <w:color w:val="000000"/>
                <w:sz w:val="24"/>
                <w:szCs w:val="24"/>
              </w:rPr>
              <w:t>64</w:t>
            </w:r>
          </w:p>
        </w:tc>
        <w:tc>
          <w:tcPr>
            <w:tcW w:w="680" w:type="dxa"/>
            <w:tcBorders>
              <w:top w:val="nil"/>
              <w:left w:val="nil"/>
              <w:bottom w:val="single" w:sz="8" w:space="0" w:color="auto"/>
              <w:right w:val="single" w:sz="8" w:space="0" w:color="auto"/>
            </w:tcBorders>
            <w:vAlign w:val="center"/>
          </w:tcPr>
          <w:p w:rsidR="00520531" w:rsidRPr="00320601" w:rsidRDefault="00520531" w:rsidP="00FB2C7F">
            <w:pPr>
              <w:jc w:val="center"/>
              <w:rPr>
                <w:iCs/>
                <w:color w:val="000000"/>
                <w:sz w:val="24"/>
                <w:szCs w:val="24"/>
              </w:rPr>
            </w:pPr>
            <w:r w:rsidRPr="00320601">
              <w:rPr>
                <w:iCs/>
                <w:color w:val="000000"/>
                <w:sz w:val="24"/>
                <w:szCs w:val="24"/>
              </w:rPr>
              <w:t>1</w:t>
            </w:r>
            <w:r w:rsidR="001B6B0C" w:rsidRPr="00320601">
              <w:rPr>
                <w:iCs/>
                <w:color w:val="000000"/>
                <w:sz w:val="24"/>
                <w:szCs w:val="24"/>
              </w:rPr>
              <w:t>29</w:t>
            </w:r>
          </w:p>
        </w:tc>
        <w:tc>
          <w:tcPr>
            <w:tcW w:w="633" w:type="dxa"/>
            <w:tcBorders>
              <w:top w:val="nil"/>
              <w:left w:val="nil"/>
              <w:bottom w:val="single" w:sz="8" w:space="0" w:color="auto"/>
              <w:right w:val="single" w:sz="8" w:space="0" w:color="auto"/>
            </w:tcBorders>
            <w:vAlign w:val="center"/>
          </w:tcPr>
          <w:p w:rsidR="00520531" w:rsidRPr="00320601" w:rsidRDefault="00520531" w:rsidP="00FB2C7F">
            <w:pPr>
              <w:jc w:val="center"/>
              <w:rPr>
                <w:b/>
                <w:bCs/>
                <w:iCs/>
                <w:color w:val="000000"/>
                <w:sz w:val="24"/>
                <w:szCs w:val="24"/>
              </w:rPr>
            </w:pPr>
            <w:r w:rsidRPr="00320601">
              <w:rPr>
                <w:b/>
                <w:bCs/>
                <w:iCs/>
                <w:color w:val="000000"/>
                <w:sz w:val="24"/>
                <w:szCs w:val="24"/>
              </w:rPr>
              <w:t>2</w:t>
            </w:r>
            <w:r w:rsidR="001B6B0C" w:rsidRPr="00320601">
              <w:rPr>
                <w:b/>
                <w:bCs/>
                <w:iCs/>
                <w:color w:val="000000"/>
                <w:sz w:val="24"/>
                <w:szCs w:val="24"/>
              </w:rPr>
              <w:t>25</w:t>
            </w:r>
          </w:p>
        </w:tc>
      </w:tr>
      <w:tr w:rsidR="00520531" w:rsidRPr="00320601"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320601"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320601" w:rsidRDefault="00520531">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pPr>
              <w:jc w:val="center"/>
              <w:rPr>
                <w:i/>
                <w:iCs/>
                <w:color w:val="000000"/>
                <w:sz w:val="24"/>
                <w:szCs w:val="24"/>
              </w:rPr>
            </w:pPr>
            <w:r w:rsidRPr="00320601">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320601" w:rsidRDefault="00520531" w:rsidP="00BB1157">
            <w:pPr>
              <w:jc w:val="center"/>
              <w:rPr>
                <w:i/>
                <w:iCs/>
                <w:color w:val="000000"/>
                <w:sz w:val="24"/>
                <w:szCs w:val="24"/>
              </w:rPr>
            </w:pPr>
            <w:r w:rsidRPr="00320601">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pPr>
              <w:jc w:val="center"/>
              <w:rPr>
                <w:b/>
                <w:bCs/>
                <w:i/>
                <w:iCs/>
                <w:color w:val="000000"/>
                <w:sz w:val="24"/>
                <w:szCs w:val="24"/>
              </w:rPr>
            </w:pPr>
            <w:r w:rsidRPr="00320601">
              <w:rPr>
                <w:b/>
                <w:bCs/>
                <w:i/>
                <w:iCs/>
                <w:color w:val="000000"/>
                <w:sz w:val="24"/>
                <w:szCs w:val="24"/>
              </w:rPr>
              <w:t>20</w:t>
            </w:r>
          </w:p>
        </w:tc>
      </w:tr>
      <w:tr w:rsidR="00520531" w:rsidRPr="00320601"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320601" w:rsidRDefault="00520531" w:rsidP="008262FB">
            <w:pPr>
              <w:jc w:val="center"/>
              <w:rPr>
                <w:color w:val="000000"/>
                <w:sz w:val="24"/>
                <w:szCs w:val="24"/>
              </w:rPr>
            </w:pPr>
            <w:r w:rsidRPr="00320601">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pPr>
              <w:jc w:val="center"/>
              <w:rPr>
                <w:color w:val="000000"/>
                <w:sz w:val="24"/>
                <w:szCs w:val="24"/>
              </w:rPr>
            </w:pPr>
            <w:r w:rsidRPr="00320601">
              <w:rPr>
                <w:color w:val="000000"/>
                <w:sz w:val="24"/>
                <w:szCs w:val="24"/>
              </w:rPr>
              <w:t> </w:t>
            </w:r>
          </w:p>
        </w:tc>
        <w:tc>
          <w:tcPr>
            <w:tcW w:w="633" w:type="dxa"/>
            <w:tcBorders>
              <w:top w:val="nil"/>
              <w:left w:val="nil"/>
              <w:bottom w:val="single" w:sz="8" w:space="0" w:color="auto"/>
              <w:right w:val="single" w:sz="8" w:space="0" w:color="auto"/>
            </w:tcBorders>
            <w:vAlign w:val="center"/>
          </w:tcPr>
          <w:p w:rsidR="00520531" w:rsidRPr="00320601" w:rsidRDefault="00520531">
            <w:pPr>
              <w:jc w:val="center"/>
              <w:rPr>
                <w:b/>
                <w:bCs/>
                <w:color w:val="000000"/>
                <w:sz w:val="24"/>
                <w:szCs w:val="24"/>
              </w:rPr>
            </w:pPr>
            <w:bookmarkStart w:id="1" w:name="RANGE!H67"/>
            <w:bookmarkEnd w:id="1"/>
            <w:r w:rsidRPr="00320601">
              <w:rPr>
                <w:b/>
                <w:bCs/>
                <w:color w:val="000000"/>
                <w:sz w:val="24"/>
                <w:szCs w:val="24"/>
              </w:rPr>
              <w:t>27</w:t>
            </w:r>
          </w:p>
        </w:tc>
      </w:tr>
      <w:tr w:rsidR="00520531" w:rsidRPr="00320601"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320601" w:rsidRDefault="00520531">
            <w:pPr>
              <w:jc w:val="center"/>
              <w:rPr>
                <w:color w:val="000000"/>
                <w:sz w:val="24"/>
                <w:szCs w:val="24"/>
              </w:rPr>
            </w:pPr>
            <w:r w:rsidRPr="00320601">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520531" w:rsidRPr="00320601" w:rsidRDefault="00520531">
            <w:pPr>
              <w:jc w:val="center"/>
              <w:rPr>
                <w:i/>
                <w:iCs/>
                <w:color w:val="000000"/>
              </w:rPr>
            </w:pPr>
            <w:r w:rsidRPr="00320601">
              <w:rPr>
                <w:i/>
                <w:iCs/>
                <w:color w:val="000000"/>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320601" w:rsidRDefault="00520531">
            <w:pPr>
              <w:jc w:val="center"/>
              <w:rPr>
                <w:i/>
                <w:iCs/>
                <w:color w:val="000000"/>
                <w:sz w:val="24"/>
                <w:szCs w:val="24"/>
              </w:rPr>
            </w:pPr>
            <w:r w:rsidRPr="00320601">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320601" w:rsidRDefault="00520531" w:rsidP="00055282">
            <w:pPr>
              <w:jc w:val="center"/>
              <w:rPr>
                <w:b/>
                <w:bCs/>
                <w:i/>
                <w:iCs/>
                <w:color w:val="000000"/>
                <w:sz w:val="24"/>
                <w:szCs w:val="24"/>
              </w:rPr>
            </w:pPr>
            <w:r w:rsidRPr="00320601">
              <w:rPr>
                <w:b/>
                <w:bCs/>
                <w:i/>
                <w:iCs/>
                <w:color w:val="000000"/>
                <w:sz w:val="24"/>
                <w:szCs w:val="24"/>
              </w:rPr>
              <w:t>2</w:t>
            </w:r>
            <w:r w:rsidR="00055282" w:rsidRPr="00320601">
              <w:rPr>
                <w:b/>
                <w:bCs/>
                <w:i/>
                <w:iCs/>
                <w:color w:val="000000"/>
                <w:sz w:val="24"/>
                <w:szCs w:val="24"/>
              </w:rPr>
              <w:t>52</w:t>
            </w:r>
          </w:p>
        </w:tc>
      </w:tr>
    </w:tbl>
    <w:p w:rsidR="00875896" w:rsidRPr="00320601" w:rsidRDefault="00875896" w:rsidP="00A76E53">
      <w:pPr>
        <w:tabs>
          <w:tab w:val="left" w:pos="900"/>
        </w:tabs>
        <w:ind w:firstLine="709"/>
        <w:jc w:val="both"/>
        <w:rPr>
          <w:b/>
          <w:color w:val="000000"/>
          <w:sz w:val="24"/>
          <w:szCs w:val="24"/>
        </w:rPr>
      </w:pPr>
    </w:p>
    <w:p w:rsidR="00DC3B37" w:rsidRPr="00320601" w:rsidRDefault="00DC3B37" w:rsidP="00A76E53">
      <w:pPr>
        <w:tabs>
          <w:tab w:val="left" w:pos="900"/>
        </w:tabs>
        <w:ind w:firstLine="709"/>
        <w:jc w:val="both"/>
        <w:rPr>
          <w:b/>
          <w:color w:val="000000"/>
          <w:sz w:val="24"/>
          <w:szCs w:val="24"/>
        </w:rPr>
      </w:pPr>
    </w:p>
    <w:p w:rsidR="007F4B97" w:rsidRPr="00320601" w:rsidRDefault="00114770" w:rsidP="00A76E53">
      <w:pPr>
        <w:tabs>
          <w:tab w:val="left" w:pos="900"/>
        </w:tabs>
        <w:ind w:firstLine="709"/>
        <w:jc w:val="both"/>
        <w:rPr>
          <w:b/>
          <w:color w:val="000000"/>
          <w:sz w:val="24"/>
          <w:szCs w:val="24"/>
        </w:rPr>
      </w:pPr>
      <w:r w:rsidRPr="00320601">
        <w:rPr>
          <w:b/>
          <w:color w:val="000000"/>
          <w:sz w:val="24"/>
          <w:szCs w:val="24"/>
        </w:rPr>
        <w:t xml:space="preserve">5.2. </w:t>
      </w:r>
      <w:r w:rsidR="007F4B97" w:rsidRPr="00320601">
        <w:rPr>
          <w:b/>
          <w:color w:val="000000"/>
          <w:sz w:val="24"/>
          <w:szCs w:val="24"/>
        </w:rPr>
        <w:t xml:space="preserve">Тематический план для </w:t>
      </w:r>
      <w:r w:rsidR="00586FAD" w:rsidRPr="00320601">
        <w:rPr>
          <w:b/>
          <w:color w:val="000000"/>
          <w:sz w:val="24"/>
          <w:szCs w:val="24"/>
        </w:rPr>
        <w:t>за</w:t>
      </w:r>
      <w:r w:rsidR="007F4B97" w:rsidRPr="00320601">
        <w:rPr>
          <w:b/>
          <w:color w:val="000000"/>
          <w:sz w:val="24"/>
          <w:szCs w:val="24"/>
        </w:rPr>
        <w:t>очной формы обучения</w:t>
      </w:r>
    </w:p>
    <w:p w:rsidR="006E0512" w:rsidRPr="00320601"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1B6B0C" w:rsidRPr="00320601" w:rsidTr="001B6B0C">
        <w:trPr>
          <w:trHeight w:val="90"/>
        </w:trPr>
        <w:tc>
          <w:tcPr>
            <w:tcW w:w="5576" w:type="dxa"/>
            <w:noWrap/>
            <w:vAlign w:val="bottom"/>
          </w:tcPr>
          <w:p w:rsidR="001B6B0C" w:rsidRPr="00320601" w:rsidRDefault="001B6B0C" w:rsidP="001B6B0C">
            <w:pPr>
              <w:spacing w:line="276" w:lineRule="auto"/>
              <w:rPr>
                <w:rFonts w:ascii="Calibri" w:eastAsia="Calibri" w:hAnsi="Calibri"/>
              </w:rPr>
            </w:pPr>
          </w:p>
        </w:tc>
        <w:tc>
          <w:tcPr>
            <w:tcW w:w="459" w:type="dxa"/>
            <w:noWrap/>
            <w:vAlign w:val="bottom"/>
          </w:tcPr>
          <w:p w:rsidR="001B6B0C" w:rsidRPr="00320601" w:rsidRDefault="001B6B0C" w:rsidP="001B6B0C">
            <w:pPr>
              <w:spacing w:line="276" w:lineRule="auto"/>
              <w:rPr>
                <w:rFonts w:ascii="Calibri" w:eastAsia="Calibri" w:hAnsi="Calibri"/>
              </w:rPr>
            </w:pPr>
          </w:p>
        </w:tc>
        <w:tc>
          <w:tcPr>
            <w:tcW w:w="44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80" w:type="dxa"/>
            <w:noWrap/>
            <w:vAlign w:val="bottom"/>
          </w:tcPr>
          <w:p w:rsidR="001B6B0C" w:rsidRPr="00320601" w:rsidRDefault="001B6B0C" w:rsidP="001B6B0C">
            <w:pPr>
              <w:spacing w:line="276" w:lineRule="auto"/>
              <w:rPr>
                <w:rFonts w:ascii="Calibri" w:eastAsia="Calibri" w:hAnsi="Calibri"/>
              </w:rPr>
            </w:pPr>
          </w:p>
        </w:tc>
        <w:tc>
          <w:tcPr>
            <w:tcW w:w="633" w:type="dxa"/>
            <w:noWrap/>
            <w:vAlign w:val="bottom"/>
          </w:tcPr>
          <w:p w:rsidR="001B6B0C" w:rsidRPr="00320601" w:rsidRDefault="001B6B0C" w:rsidP="001B6B0C">
            <w:pPr>
              <w:spacing w:line="276" w:lineRule="auto"/>
              <w:rPr>
                <w:rFonts w:ascii="Calibri" w:eastAsia="Calibri" w:hAnsi="Calibri"/>
              </w:rPr>
            </w:pPr>
          </w:p>
        </w:tc>
      </w:tr>
      <w:tr w:rsidR="004B051F" w:rsidRPr="00320601" w:rsidTr="002E3755">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4B051F" w:rsidRPr="00320601" w:rsidRDefault="004B051F" w:rsidP="004B051F">
            <w:pPr>
              <w:rPr>
                <w:b/>
                <w:bCs/>
                <w:color w:val="000000"/>
              </w:rPr>
            </w:pPr>
            <w:r w:rsidRPr="00320601">
              <w:rPr>
                <w:b/>
                <w:bCs/>
                <w:color w:val="000000"/>
                <w:sz w:val="22"/>
              </w:rPr>
              <w:t>Семестр 5</w:t>
            </w:r>
          </w:p>
        </w:tc>
      </w:tr>
      <w:tr w:rsidR="001B6B0C" w:rsidRPr="00320601" w:rsidTr="001B6B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1B6B0C" w:rsidRPr="00320601" w:rsidRDefault="001B6B0C" w:rsidP="001B6B0C">
            <w:pPr>
              <w:jc w:val="center"/>
              <w:rPr>
                <w:color w:val="000000"/>
                <w:sz w:val="24"/>
                <w:szCs w:val="24"/>
              </w:rPr>
            </w:pPr>
            <w:r w:rsidRPr="00320601">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1B6B0C" w:rsidRPr="00320601" w:rsidRDefault="001B6B0C" w:rsidP="001B6B0C">
            <w:pPr>
              <w:jc w:val="center"/>
              <w:rPr>
                <w:color w:val="000000"/>
                <w:sz w:val="24"/>
                <w:szCs w:val="24"/>
              </w:rPr>
            </w:pPr>
            <w:r w:rsidRPr="0032060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Лек</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Лаб</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Пр</w:t>
            </w:r>
          </w:p>
        </w:tc>
        <w:tc>
          <w:tcPr>
            <w:tcW w:w="680"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color w:val="000000"/>
              </w:rPr>
            </w:pPr>
            <w:r w:rsidRPr="00320601">
              <w:rPr>
                <w:color w:val="000000"/>
              </w:rPr>
              <w:t>СРС</w:t>
            </w:r>
          </w:p>
        </w:tc>
        <w:tc>
          <w:tcPr>
            <w:tcW w:w="633" w:type="dxa"/>
            <w:tcBorders>
              <w:top w:val="single" w:sz="8" w:space="0" w:color="auto"/>
              <w:left w:val="nil"/>
              <w:bottom w:val="single" w:sz="8" w:space="0" w:color="auto"/>
              <w:right w:val="single" w:sz="8" w:space="0" w:color="auto"/>
            </w:tcBorders>
            <w:vAlign w:val="center"/>
          </w:tcPr>
          <w:p w:rsidR="001B6B0C" w:rsidRPr="00320601" w:rsidRDefault="001B6B0C" w:rsidP="001B6B0C">
            <w:pPr>
              <w:jc w:val="center"/>
              <w:rPr>
                <w:b/>
                <w:bCs/>
                <w:color w:val="000000"/>
              </w:rPr>
            </w:pPr>
            <w:r w:rsidRPr="00320601">
              <w:rPr>
                <w:b/>
                <w:bCs/>
                <w:color w:val="000000"/>
              </w:rPr>
              <w:t>Всего</w:t>
            </w: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1. Общая характеристика русской литературы второй половины XIX века. Философско-эстетические основы реализма.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Cs/>
                <w:color w:val="000000"/>
              </w:rPr>
            </w:pPr>
            <w:r w:rsidRPr="00320601">
              <w:rPr>
                <w:iCs/>
                <w:color w:val="000000"/>
                <w:sz w:val="22"/>
              </w:rPr>
              <w:t>2</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2. Творчество  А.И. Герцена.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3. 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4. Творчество А.Н. Островского и русская драматургия середины </w:t>
            </w:r>
            <w:r w:rsidRPr="00320601">
              <w:rPr>
                <w:color w:val="000000"/>
                <w:sz w:val="24"/>
                <w:szCs w:val="24"/>
                <w:lang w:val="en-US"/>
              </w:rPr>
              <w:t>XIX</w:t>
            </w:r>
            <w:r w:rsidRPr="00320601">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5. Русская поэзия середины </w:t>
            </w:r>
            <w:r w:rsidRPr="00320601">
              <w:rPr>
                <w:color w:val="000000"/>
                <w:sz w:val="24"/>
                <w:szCs w:val="24"/>
                <w:lang w:val="en-US"/>
              </w:rPr>
              <w:t>XIX</w:t>
            </w:r>
            <w:r w:rsidRPr="00320601">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6.  Творчество Ф.И. Тютчева и А.А. Фета</w:t>
            </w:r>
          </w:p>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7. Творчество 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320601"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8. </w:t>
            </w:r>
            <w:r w:rsidRPr="00320601">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nil"/>
              <w:left w:val="nil"/>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nil"/>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9. </w:t>
            </w:r>
            <w:r w:rsidRPr="00320601">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iCs/>
                <w:color w:val="000000"/>
                <w:sz w:val="22"/>
              </w:rPr>
            </w:pPr>
            <w:r w:rsidRPr="00320601">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92405F">
            <w:pPr>
              <w:jc w:val="center"/>
              <w:rPr>
                <w:color w:val="000000"/>
                <w:sz w:val="24"/>
                <w:szCs w:val="24"/>
              </w:rPr>
            </w:pPr>
            <w:r w:rsidRPr="00320601">
              <w:rPr>
                <w:color w:val="000000"/>
                <w:sz w:val="24"/>
                <w:szCs w:val="24"/>
              </w:rPr>
              <w:t>11</w:t>
            </w:r>
          </w:p>
        </w:tc>
        <w:tc>
          <w:tcPr>
            <w:tcW w:w="633" w:type="dxa"/>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17</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10. </w:t>
            </w:r>
            <w:r w:rsidRPr="00320601">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11. </w:t>
            </w:r>
            <w:r w:rsidRPr="00320601">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Cs/>
                <w:color w:val="000000"/>
                <w:sz w:val="22"/>
              </w:rPr>
            </w:pPr>
            <w:r w:rsidRPr="00320601">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16</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12. </w:t>
            </w:r>
            <w:r w:rsidRPr="00320601">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13. </w:t>
            </w:r>
            <w:r w:rsidRPr="00320601">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single" w:sz="8" w:space="0" w:color="auto"/>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14. Рубеж XIX-XX веков как литературная эпоха. Феномен "Серебряного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12</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lastRenderedPageBreak/>
              <w:t xml:space="preserve">Тема № 15. </w:t>
            </w:r>
            <w:r w:rsidRPr="00320601">
              <w:rPr>
                <w:sz w:val="24"/>
                <w:szCs w:val="24"/>
              </w:rPr>
              <w:t>Русский символизм: направления и эволюция. Эстетика и поэтика символизма.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16. </w:t>
            </w:r>
            <w:r w:rsidRPr="00320601">
              <w:rPr>
                <w:sz w:val="24"/>
                <w:szCs w:val="24"/>
              </w:rPr>
              <w:t>Творчество В.Я.Брюсова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top w:val="nil"/>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17. </w:t>
            </w:r>
            <w:r w:rsidRPr="00320601">
              <w:rPr>
                <w:sz w:val="24"/>
                <w:szCs w:val="24"/>
              </w:rPr>
              <w:t>Русский «Данте» нач. ХХ века – А.Блок.</w:t>
            </w:r>
            <w:r w:rsidRPr="00320601">
              <w:rPr>
                <w:b/>
                <w:sz w:val="24"/>
                <w:szCs w:val="24"/>
              </w:rPr>
              <w:t xml:space="preserve">  </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18. </w:t>
            </w:r>
            <w:r w:rsidRPr="00320601">
              <w:rPr>
                <w:sz w:val="24"/>
                <w:szCs w:val="24"/>
              </w:rPr>
              <w:t>Особенности символистской прозы. Поэтика романа-мифа.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19.</w:t>
            </w:r>
            <w:r w:rsidRPr="00320601">
              <w:rPr>
                <w:sz w:val="24"/>
                <w:szCs w:val="24"/>
              </w:rPr>
              <w:t xml:space="preserve"> Поэтическая онтология И.Анненского</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20.</w:t>
            </w:r>
            <w:r w:rsidRPr="00320601">
              <w:rPr>
                <w:b/>
                <w:sz w:val="24"/>
                <w:szCs w:val="24"/>
              </w:rPr>
              <w:t xml:space="preserve"> </w:t>
            </w:r>
            <w:r w:rsidRPr="00320601">
              <w:rPr>
                <w:sz w:val="24"/>
                <w:szCs w:val="24"/>
              </w:rPr>
              <w:t>Акмеизм.</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Тема № 21.</w:t>
            </w:r>
            <w:r w:rsidRPr="00320601">
              <w:rPr>
                <w:sz w:val="24"/>
                <w:szCs w:val="24"/>
              </w:rPr>
              <w:t xml:space="preserve"> Русский поэтический авангард.</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92405F">
            <w:pPr>
              <w:jc w:val="center"/>
              <w:rPr>
                <w:color w:val="000000"/>
                <w:sz w:val="24"/>
                <w:szCs w:val="24"/>
              </w:rPr>
            </w:pPr>
            <w:r w:rsidRPr="00320601">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r w:rsidRPr="00320601">
              <w:rPr>
                <w:color w:val="000000"/>
                <w:sz w:val="24"/>
                <w:szCs w:val="24"/>
              </w:rPr>
              <w:t>10</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22. </w:t>
            </w:r>
            <w:r w:rsidRPr="00320601">
              <w:rPr>
                <w:bCs/>
                <w:iCs/>
                <w:sz w:val="24"/>
                <w:szCs w:val="24"/>
              </w:rPr>
              <w:t>Эстетика экспрессионизма.</w:t>
            </w:r>
            <w:r w:rsidRPr="00320601">
              <w:rPr>
                <w:sz w:val="24"/>
                <w:szCs w:val="24"/>
              </w:rPr>
              <w:t xml:space="preserve"> </w:t>
            </w:r>
            <w:r w:rsidRPr="00320601">
              <w:rPr>
                <w:bCs/>
                <w:iCs/>
                <w:sz w:val="24"/>
                <w:szCs w:val="24"/>
              </w:rPr>
              <w:t>Экспрессионистские тенденции в русской литературе начала ХХ века.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92405F">
            <w:pPr>
              <w:jc w:val="center"/>
              <w:rPr>
                <w:color w:val="000000"/>
                <w:sz w:val="24"/>
                <w:szCs w:val="24"/>
              </w:rPr>
            </w:pPr>
            <w:r w:rsidRPr="00320601">
              <w:rPr>
                <w:color w:val="000000"/>
                <w:sz w:val="24"/>
                <w:szCs w:val="24"/>
              </w:rPr>
              <w:t>5</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1B6B0C">
            <w:pPr>
              <w:jc w:val="center"/>
              <w:rPr>
                <w:color w:val="000000"/>
                <w:sz w:val="24"/>
                <w:szCs w:val="24"/>
              </w:rPr>
            </w:pPr>
            <w:r w:rsidRPr="00320601">
              <w:rPr>
                <w:color w:val="000000"/>
                <w:sz w:val="24"/>
                <w:szCs w:val="24"/>
              </w:rPr>
              <w:t>5</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8300DF" w:rsidRPr="00320601" w:rsidTr="001B6B0C">
        <w:trPr>
          <w:trHeight w:val="810"/>
        </w:trPr>
        <w:tc>
          <w:tcPr>
            <w:tcW w:w="5576" w:type="dxa"/>
            <w:vMerge w:val="restart"/>
            <w:tcBorders>
              <w:left w:val="single" w:sz="8" w:space="0" w:color="auto"/>
              <w:right w:val="single" w:sz="8" w:space="0" w:color="auto"/>
            </w:tcBorders>
            <w:vAlign w:val="center"/>
          </w:tcPr>
          <w:p w:rsidR="008300DF" w:rsidRPr="00320601" w:rsidRDefault="008300DF" w:rsidP="001B6B0C">
            <w:pPr>
              <w:jc w:val="center"/>
              <w:rPr>
                <w:color w:val="000000"/>
                <w:sz w:val="24"/>
                <w:szCs w:val="24"/>
              </w:rPr>
            </w:pPr>
            <w:r w:rsidRPr="00320601">
              <w:rPr>
                <w:color w:val="000000"/>
                <w:sz w:val="24"/>
                <w:szCs w:val="24"/>
              </w:rPr>
              <w:t xml:space="preserve">Тема № 22. </w:t>
            </w:r>
            <w:r w:rsidRPr="00320601">
              <w:rPr>
                <w:bCs/>
                <w:iCs/>
                <w:sz w:val="24"/>
                <w:szCs w:val="24"/>
              </w:rPr>
              <w:t xml:space="preserve">Кризис христианской морали и художественные варианты «философии жизни»: </w:t>
            </w:r>
            <w:r w:rsidRPr="00320601">
              <w:rPr>
                <w:bCs/>
                <w:iCs/>
                <w:sz w:val="24"/>
                <w:szCs w:val="24"/>
              </w:rPr>
              <w:lastRenderedPageBreak/>
              <w:t>М.Горький, И. Бунин.</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8300DF" w:rsidRPr="00320601" w:rsidRDefault="008300DF" w:rsidP="001B6B0C">
            <w:pPr>
              <w:jc w:val="center"/>
              <w:rPr>
                <w:color w:val="000000"/>
              </w:rPr>
            </w:pPr>
            <w:r w:rsidRPr="00320601">
              <w:rPr>
                <w:color w:val="000000"/>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8300DF"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92405F">
            <w:pPr>
              <w:jc w:val="center"/>
              <w:rPr>
                <w:color w:val="000000"/>
                <w:sz w:val="24"/>
                <w:szCs w:val="24"/>
              </w:rPr>
            </w:pPr>
            <w:r w:rsidRPr="00320601">
              <w:rPr>
                <w:color w:val="000000"/>
                <w:sz w:val="24"/>
                <w:szCs w:val="24"/>
              </w:rPr>
              <w:t>5</w:t>
            </w:r>
          </w:p>
        </w:tc>
        <w:tc>
          <w:tcPr>
            <w:tcW w:w="633" w:type="dxa"/>
            <w:tcBorders>
              <w:top w:val="single" w:sz="8" w:space="0" w:color="auto"/>
              <w:left w:val="nil"/>
              <w:bottom w:val="single" w:sz="8" w:space="0" w:color="auto"/>
              <w:right w:val="single" w:sz="8" w:space="0" w:color="auto"/>
            </w:tcBorders>
            <w:shd w:val="clear" w:color="auto" w:fill="auto"/>
            <w:vAlign w:val="center"/>
          </w:tcPr>
          <w:p w:rsidR="008300DF" w:rsidRPr="00320601" w:rsidRDefault="002C2AB1" w:rsidP="001B6B0C">
            <w:pPr>
              <w:jc w:val="center"/>
              <w:rPr>
                <w:color w:val="000000"/>
                <w:sz w:val="24"/>
                <w:szCs w:val="24"/>
              </w:rPr>
            </w:pPr>
            <w:r w:rsidRPr="00320601">
              <w:rPr>
                <w:color w:val="000000"/>
                <w:sz w:val="24"/>
                <w:szCs w:val="24"/>
              </w:rPr>
              <w:t>5</w:t>
            </w:r>
          </w:p>
        </w:tc>
      </w:tr>
      <w:tr w:rsidR="008300DF" w:rsidRPr="00320601" w:rsidTr="001B6B0C">
        <w:trPr>
          <w:trHeight w:val="810"/>
        </w:trPr>
        <w:tc>
          <w:tcPr>
            <w:tcW w:w="5576" w:type="dxa"/>
            <w:vMerge/>
            <w:tcBorders>
              <w:left w:val="single" w:sz="8" w:space="0" w:color="auto"/>
              <w:bottom w:val="single" w:sz="8" w:space="0" w:color="000000"/>
              <w:right w:val="single" w:sz="8" w:space="0" w:color="auto"/>
            </w:tcBorders>
            <w:vAlign w:val="center"/>
          </w:tcPr>
          <w:p w:rsidR="008300DF" w:rsidRPr="00320601"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320601" w:rsidRDefault="008300DF"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320601"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320601" w:rsidRDefault="008300DF" w:rsidP="001B6B0C">
            <w:pPr>
              <w:jc w:val="center"/>
              <w:rPr>
                <w:color w:val="000000"/>
                <w:sz w:val="24"/>
                <w:szCs w:val="24"/>
              </w:rPr>
            </w:pPr>
          </w:p>
        </w:tc>
      </w:tr>
      <w:tr w:rsidR="00B640C2" w:rsidRPr="00320601" w:rsidTr="001668B0">
        <w:trPr>
          <w:trHeight w:val="810"/>
        </w:trPr>
        <w:tc>
          <w:tcPr>
            <w:tcW w:w="5576" w:type="dxa"/>
            <w:vMerge w:val="restart"/>
            <w:tcBorders>
              <w:top w:val="nil"/>
              <w:left w:val="single" w:sz="8" w:space="0" w:color="auto"/>
              <w:right w:val="single" w:sz="8" w:space="0" w:color="auto"/>
            </w:tcBorders>
            <w:vAlign w:val="center"/>
          </w:tcPr>
          <w:p w:rsidR="00B640C2" w:rsidRPr="00320601" w:rsidRDefault="00B640C2" w:rsidP="001B6B0C">
            <w:pPr>
              <w:jc w:val="center"/>
              <w:rPr>
                <w:color w:val="000000"/>
                <w:sz w:val="24"/>
                <w:szCs w:val="24"/>
              </w:rPr>
            </w:pPr>
            <w:r w:rsidRPr="00320601">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640C2" w:rsidRPr="00320601" w:rsidRDefault="00B640C2" w:rsidP="001B6B0C">
            <w:pPr>
              <w:jc w:val="center"/>
              <w:rPr>
                <w:color w:val="000000"/>
              </w:rPr>
            </w:pPr>
            <w:r w:rsidRPr="00320601">
              <w:rPr>
                <w:color w:val="000000"/>
              </w:rPr>
              <w:t>Всего часов</w:t>
            </w: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color w:val="000000"/>
                <w:sz w:val="24"/>
                <w:szCs w:val="24"/>
              </w:rPr>
            </w:pPr>
            <w:r w:rsidRPr="00320601">
              <w:rPr>
                <w:color w:val="000000"/>
                <w:sz w:val="24"/>
                <w:szCs w:val="24"/>
              </w:rPr>
              <w:t>6</w:t>
            </w: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color w:val="000000"/>
                <w:sz w:val="24"/>
                <w:szCs w:val="24"/>
              </w:rPr>
            </w:pPr>
            <w:r w:rsidRPr="00320601">
              <w:rPr>
                <w:i/>
                <w:iCs/>
                <w:color w:val="000000"/>
                <w:sz w:val="24"/>
                <w:szCs w:val="24"/>
              </w:rPr>
              <w:t>16</w:t>
            </w:r>
          </w:p>
        </w:tc>
        <w:tc>
          <w:tcPr>
            <w:tcW w:w="680" w:type="dxa"/>
            <w:tcBorders>
              <w:top w:val="nil"/>
              <w:left w:val="nil"/>
              <w:bottom w:val="single" w:sz="8" w:space="0" w:color="auto"/>
              <w:right w:val="single" w:sz="8" w:space="0" w:color="auto"/>
            </w:tcBorders>
            <w:vAlign w:val="center"/>
          </w:tcPr>
          <w:p w:rsidR="00B640C2" w:rsidRPr="00320601" w:rsidRDefault="00B640C2" w:rsidP="001B6B0C">
            <w:pPr>
              <w:jc w:val="center"/>
              <w:rPr>
                <w:i/>
                <w:iCs/>
                <w:color w:val="000000"/>
                <w:sz w:val="24"/>
                <w:szCs w:val="24"/>
              </w:rPr>
            </w:pPr>
            <w:r w:rsidRPr="00320601">
              <w:rPr>
                <w:i/>
                <w:iCs/>
                <w:color w:val="000000"/>
                <w:sz w:val="24"/>
                <w:szCs w:val="24"/>
              </w:rPr>
              <w:t> 221</w:t>
            </w:r>
          </w:p>
        </w:tc>
        <w:tc>
          <w:tcPr>
            <w:tcW w:w="633" w:type="dxa"/>
            <w:tcBorders>
              <w:top w:val="nil"/>
              <w:left w:val="nil"/>
              <w:bottom w:val="single" w:sz="8" w:space="0" w:color="auto"/>
              <w:right w:val="single" w:sz="8" w:space="0" w:color="auto"/>
            </w:tcBorders>
            <w:vAlign w:val="center"/>
          </w:tcPr>
          <w:p w:rsidR="00B640C2" w:rsidRPr="00320601" w:rsidRDefault="00B640C2" w:rsidP="001B6B0C">
            <w:pPr>
              <w:jc w:val="center"/>
              <w:rPr>
                <w:b/>
                <w:bCs/>
                <w:i/>
                <w:iCs/>
                <w:color w:val="000000"/>
                <w:sz w:val="24"/>
                <w:szCs w:val="24"/>
              </w:rPr>
            </w:pPr>
            <w:r w:rsidRPr="00320601">
              <w:rPr>
                <w:b/>
                <w:bCs/>
                <w:i/>
                <w:iCs/>
                <w:color w:val="000000"/>
                <w:sz w:val="24"/>
                <w:szCs w:val="24"/>
              </w:rPr>
              <w:t>243</w:t>
            </w:r>
          </w:p>
        </w:tc>
      </w:tr>
      <w:tr w:rsidR="00B640C2" w:rsidRPr="00320601" w:rsidTr="001668B0">
        <w:trPr>
          <w:trHeight w:val="810"/>
        </w:trPr>
        <w:tc>
          <w:tcPr>
            <w:tcW w:w="5576" w:type="dxa"/>
            <w:vMerge/>
            <w:tcBorders>
              <w:left w:val="single" w:sz="8" w:space="0" w:color="auto"/>
              <w:bottom w:val="single" w:sz="8" w:space="0" w:color="000000"/>
              <w:right w:val="single" w:sz="8" w:space="0" w:color="auto"/>
            </w:tcBorders>
            <w:vAlign w:val="center"/>
          </w:tcPr>
          <w:p w:rsidR="00B640C2" w:rsidRPr="00320601" w:rsidRDefault="00B640C2"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40C2" w:rsidRPr="00320601" w:rsidRDefault="00B640C2" w:rsidP="001B6B0C">
            <w:pPr>
              <w:jc w:val="center"/>
              <w:rPr>
                <w:i/>
                <w:iCs/>
                <w:color w:val="000000"/>
              </w:rPr>
            </w:pPr>
            <w:r w:rsidRPr="0032060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i/>
                <w:iCs/>
                <w:color w:val="000000"/>
                <w:sz w:val="24"/>
                <w:szCs w:val="24"/>
              </w:rPr>
            </w:pPr>
            <w:r w:rsidRPr="0032060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40C2" w:rsidRPr="00320601" w:rsidRDefault="00B640C2" w:rsidP="001B6B0C">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B640C2" w:rsidRPr="00320601" w:rsidRDefault="00B640C2" w:rsidP="001B6B0C">
            <w:pPr>
              <w:jc w:val="center"/>
              <w:rPr>
                <w:b/>
                <w:bCs/>
                <w:i/>
                <w:iCs/>
                <w:color w:val="000000"/>
                <w:sz w:val="24"/>
                <w:szCs w:val="24"/>
              </w:rPr>
            </w:pPr>
            <w:r w:rsidRPr="00320601">
              <w:rPr>
                <w:b/>
                <w:bCs/>
                <w:i/>
                <w:iCs/>
                <w:color w:val="000000"/>
                <w:sz w:val="24"/>
                <w:szCs w:val="24"/>
              </w:rPr>
              <w:t>2</w:t>
            </w:r>
          </w:p>
        </w:tc>
      </w:tr>
      <w:tr w:rsidR="001B6B0C" w:rsidRPr="00320601"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320601" w:rsidRDefault="001B6B0C" w:rsidP="001B6B0C">
            <w:pPr>
              <w:jc w:val="center"/>
              <w:rPr>
                <w:color w:val="000000"/>
                <w:sz w:val="24"/>
                <w:szCs w:val="24"/>
              </w:rPr>
            </w:pPr>
            <w:r w:rsidRPr="00320601">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320601" w:rsidRDefault="001B6B0C" w:rsidP="001B6B0C">
            <w:pPr>
              <w:jc w:val="center"/>
              <w:rPr>
                <w:color w:val="000000"/>
                <w:sz w:val="24"/>
                <w:szCs w:val="24"/>
              </w:rPr>
            </w:pPr>
            <w:r w:rsidRPr="00320601">
              <w:rPr>
                <w:color w:val="000000"/>
                <w:sz w:val="24"/>
                <w:szCs w:val="24"/>
              </w:rPr>
              <w:t> </w:t>
            </w:r>
          </w:p>
        </w:tc>
        <w:tc>
          <w:tcPr>
            <w:tcW w:w="633" w:type="dxa"/>
            <w:tcBorders>
              <w:top w:val="nil"/>
              <w:left w:val="nil"/>
              <w:bottom w:val="single" w:sz="8" w:space="0" w:color="auto"/>
              <w:right w:val="single" w:sz="8" w:space="0" w:color="auto"/>
            </w:tcBorders>
            <w:vAlign w:val="center"/>
          </w:tcPr>
          <w:p w:rsidR="001B6B0C" w:rsidRPr="00320601" w:rsidRDefault="001B6B0C" w:rsidP="001B6B0C">
            <w:pPr>
              <w:jc w:val="center"/>
              <w:rPr>
                <w:b/>
                <w:bCs/>
                <w:color w:val="000000"/>
                <w:sz w:val="24"/>
                <w:szCs w:val="24"/>
              </w:rPr>
            </w:pPr>
            <w:r w:rsidRPr="00320601">
              <w:rPr>
                <w:b/>
                <w:bCs/>
                <w:color w:val="000000"/>
                <w:sz w:val="24"/>
                <w:szCs w:val="24"/>
              </w:rPr>
              <w:t>9</w:t>
            </w:r>
          </w:p>
        </w:tc>
      </w:tr>
      <w:tr w:rsidR="001B6B0C" w:rsidRPr="00320601"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320601" w:rsidRDefault="001B6B0C" w:rsidP="001B6B0C">
            <w:pPr>
              <w:jc w:val="center"/>
              <w:rPr>
                <w:color w:val="000000"/>
                <w:sz w:val="24"/>
                <w:szCs w:val="24"/>
              </w:rPr>
            </w:pPr>
            <w:r w:rsidRPr="00320601">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1B6B0C" w:rsidRPr="00320601" w:rsidRDefault="001B6B0C" w:rsidP="001B6B0C">
            <w:pPr>
              <w:jc w:val="center"/>
              <w:rPr>
                <w:i/>
                <w:iCs/>
                <w:color w:val="000000"/>
              </w:rPr>
            </w:pPr>
            <w:r w:rsidRPr="00320601">
              <w:rPr>
                <w:i/>
                <w:iCs/>
                <w:color w:val="000000"/>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320601" w:rsidRDefault="001B6B0C" w:rsidP="001B6B0C">
            <w:pPr>
              <w:jc w:val="center"/>
              <w:rPr>
                <w:i/>
                <w:iCs/>
                <w:color w:val="000000"/>
                <w:sz w:val="24"/>
                <w:szCs w:val="24"/>
              </w:rPr>
            </w:pPr>
            <w:r w:rsidRPr="00320601">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1B6B0C" w:rsidRPr="00320601" w:rsidRDefault="001B6B0C" w:rsidP="001B6B0C">
            <w:pPr>
              <w:jc w:val="center"/>
              <w:rPr>
                <w:b/>
                <w:bCs/>
                <w:i/>
                <w:iCs/>
                <w:color w:val="000000"/>
                <w:sz w:val="24"/>
                <w:szCs w:val="24"/>
              </w:rPr>
            </w:pPr>
            <w:r w:rsidRPr="00320601">
              <w:rPr>
                <w:b/>
                <w:bCs/>
                <w:i/>
                <w:iCs/>
                <w:color w:val="000000"/>
                <w:sz w:val="24"/>
                <w:szCs w:val="24"/>
              </w:rPr>
              <w:t>252</w:t>
            </w:r>
          </w:p>
        </w:tc>
      </w:tr>
    </w:tbl>
    <w:p w:rsidR="006E0512" w:rsidRPr="00320601" w:rsidRDefault="006E0512" w:rsidP="006E0512">
      <w:pPr>
        <w:tabs>
          <w:tab w:val="left" w:pos="900"/>
        </w:tabs>
        <w:ind w:firstLine="709"/>
        <w:jc w:val="both"/>
        <w:rPr>
          <w:b/>
          <w:color w:val="000000"/>
          <w:sz w:val="24"/>
          <w:szCs w:val="24"/>
        </w:rPr>
      </w:pPr>
    </w:p>
    <w:p w:rsidR="009F44FB" w:rsidRPr="00320601" w:rsidRDefault="009F44FB" w:rsidP="00A76E53">
      <w:pPr>
        <w:ind w:firstLine="709"/>
        <w:jc w:val="both"/>
        <w:rPr>
          <w:b/>
          <w:i/>
          <w:sz w:val="24"/>
          <w:szCs w:val="24"/>
        </w:rPr>
      </w:pPr>
    </w:p>
    <w:p w:rsidR="005E1B65" w:rsidRPr="00320601" w:rsidRDefault="005E1B65" w:rsidP="005E1B65">
      <w:pPr>
        <w:ind w:firstLine="709"/>
        <w:jc w:val="both"/>
        <w:rPr>
          <w:b/>
          <w:i/>
          <w:sz w:val="16"/>
          <w:szCs w:val="16"/>
        </w:rPr>
      </w:pPr>
      <w:r w:rsidRPr="00320601">
        <w:rPr>
          <w:b/>
          <w:i/>
          <w:sz w:val="16"/>
          <w:szCs w:val="16"/>
        </w:rPr>
        <w:t>* Примечания:</w:t>
      </w:r>
    </w:p>
    <w:p w:rsidR="005E1B65" w:rsidRPr="00320601" w:rsidRDefault="005E1B65" w:rsidP="005E1B65">
      <w:pPr>
        <w:ind w:firstLine="709"/>
        <w:jc w:val="both"/>
        <w:rPr>
          <w:b/>
          <w:sz w:val="16"/>
          <w:szCs w:val="16"/>
        </w:rPr>
      </w:pPr>
      <w:r w:rsidRPr="0032060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320601" w:rsidRDefault="005E1B65" w:rsidP="005E1B65">
      <w:pPr>
        <w:widowControl/>
        <w:suppressAutoHyphens/>
        <w:autoSpaceDE/>
        <w:adjustRightInd/>
        <w:jc w:val="both"/>
        <w:rPr>
          <w:b/>
          <w:bCs/>
          <w:sz w:val="16"/>
          <w:szCs w:val="16"/>
        </w:rPr>
      </w:pPr>
      <w:r w:rsidRPr="00320601">
        <w:rPr>
          <w:sz w:val="16"/>
          <w:szCs w:val="16"/>
        </w:rPr>
        <w:t xml:space="preserve">При разработке образовательной программы высшего образования в части рабочей программы дисциплины </w:t>
      </w:r>
      <w:r w:rsidRPr="00320601">
        <w:rPr>
          <w:b/>
          <w:sz w:val="16"/>
          <w:szCs w:val="16"/>
        </w:rPr>
        <w:t>«</w:t>
      </w:r>
      <w:r w:rsidR="00DD0B84" w:rsidRPr="00320601">
        <w:rPr>
          <w:b/>
          <w:bCs/>
          <w:sz w:val="16"/>
          <w:szCs w:val="16"/>
        </w:rPr>
        <w:t>Литература второй половины XIX - XX веков</w:t>
      </w:r>
      <w:r w:rsidRPr="00320601">
        <w:rPr>
          <w:b/>
          <w:sz w:val="16"/>
          <w:szCs w:val="16"/>
        </w:rPr>
        <w:t>»</w:t>
      </w:r>
      <w:r w:rsidRPr="00320601">
        <w:rPr>
          <w:sz w:val="16"/>
          <w:szCs w:val="16"/>
        </w:rPr>
        <w:t xml:space="preserve"> согласно требованиям </w:t>
      </w:r>
      <w:r w:rsidRPr="00320601">
        <w:rPr>
          <w:b/>
          <w:sz w:val="16"/>
          <w:szCs w:val="16"/>
        </w:rPr>
        <w:t>частей 3-5 статьи 13, статьи 30, пункта 3 части 1 статьи 34</w:t>
      </w:r>
      <w:r w:rsidRPr="00320601">
        <w:rPr>
          <w:sz w:val="16"/>
          <w:szCs w:val="16"/>
        </w:rPr>
        <w:t xml:space="preserve"> 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пунктов 16, 38</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320601">
        <w:rPr>
          <w:sz w:val="16"/>
          <w:szCs w:val="16"/>
        </w:rPr>
        <w:t xml:space="preserve"> </w:t>
      </w:r>
      <w:r w:rsidRPr="0032060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320601" w:rsidRDefault="005E1B65" w:rsidP="005E1B65">
      <w:pPr>
        <w:ind w:firstLine="709"/>
        <w:jc w:val="both"/>
        <w:rPr>
          <w:b/>
          <w:sz w:val="16"/>
          <w:szCs w:val="16"/>
        </w:rPr>
      </w:pPr>
      <w:r w:rsidRPr="00320601">
        <w:rPr>
          <w:b/>
          <w:sz w:val="16"/>
          <w:szCs w:val="16"/>
        </w:rPr>
        <w:t>б) Для обучающихся с ограниченными возможностями здоровья и инвалидов:</w:t>
      </w:r>
    </w:p>
    <w:p w:rsidR="005E1B65" w:rsidRPr="00320601" w:rsidRDefault="005E1B65" w:rsidP="005E1B65">
      <w:pPr>
        <w:ind w:firstLine="709"/>
        <w:jc w:val="both"/>
        <w:rPr>
          <w:sz w:val="16"/>
          <w:szCs w:val="16"/>
        </w:rPr>
      </w:pPr>
      <w:r w:rsidRPr="0032060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0601">
        <w:rPr>
          <w:b/>
          <w:sz w:val="16"/>
          <w:szCs w:val="16"/>
        </w:rPr>
        <w:t>статьи 79</w:t>
      </w:r>
      <w:r w:rsidRPr="00320601">
        <w:rPr>
          <w:sz w:val="16"/>
          <w:szCs w:val="16"/>
        </w:rPr>
        <w:t xml:space="preserve"> 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раздела III</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0601">
        <w:rPr>
          <w:b/>
          <w:i/>
          <w:sz w:val="16"/>
          <w:szCs w:val="16"/>
        </w:rPr>
        <w:t>при наличии факта зачисления таких обучающихся с учетом конкретных нозологий</w:t>
      </w:r>
      <w:r w:rsidRPr="00320601">
        <w:rPr>
          <w:sz w:val="16"/>
          <w:szCs w:val="16"/>
        </w:rPr>
        <w:t>).</w:t>
      </w:r>
    </w:p>
    <w:p w:rsidR="005E1B65" w:rsidRPr="00320601" w:rsidRDefault="005E1B65" w:rsidP="005E1B65">
      <w:pPr>
        <w:ind w:firstLine="709"/>
        <w:jc w:val="both"/>
        <w:rPr>
          <w:b/>
          <w:sz w:val="16"/>
          <w:szCs w:val="16"/>
        </w:rPr>
      </w:pPr>
      <w:r w:rsidRPr="0032060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320601" w:rsidRDefault="005E1B65" w:rsidP="005E1B65">
      <w:pPr>
        <w:ind w:firstLine="709"/>
        <w:jc w:val="both"/>
        <w:rPr>
          <w:sz w:val="16"/>
          <w:szCs w:val="16"/>
        </w:rPr>
      </w:pPr>
      <w:r w:rsidRPr="00320601">
        <w:rPr>
          <w:sz w:val="16"/>
          <w:szCs w:val="16"/>
        </w:rPr>
        <w:t xml:space="preserve">При разработке образовательной программы высшего образования согласно требованиями </w:t>
      </w:r>
      <w:r w:rsidRPr="00320601">
        <w:rPr>
          <w:b/>
          <w:sz w:val="16"/>
          <w:szCs w:val="16"/>
        </w:rPr>
        <w:t xml:space="preserve">частей 3-5 статьи 13, статьи 30, пункта 3 части 1 статьи 34 </w:t>
      </w:r>
      <w:r w:rsidRPr="00320601">
        <w:rPr>
          <w:sz w:val="16"/>
          <w:szCs w:val="16"/>
        </w:rPr>
        <w:t xml:space="preserve">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пункта 20</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0601">
        <w:rPr>
          <w:b/>
          <w:sz w:val="16"/>
          <w:szCs w:val="16"/>
        </w:rPr>
        <w:t>частью 5 статьи 5</w:t>
      </w:r>
      <w:r w:rsidRPr="00320601">
        <w:rPr>
          <w:sz w:val="16"/>
          <w:szCs w:val="16"/>
        </w:rPr>
        <w:t xml:space="preserve"> Федерального закона </w:t>
      </w:r>
      <w:r w:rsidRPr="00320601">
        <w:rPr>
          <w:b/>
          <w:sz w:val="16"/>
          <w:szCs w:val="16"/>
        </w:rPr>
        <w:t>от 05.05.2014 № 84-ФЗ</w:t>
      </w:r>
      <w:r w:rsidRPr="0032060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320601" w:rsidRDefault="005E1B65" w:rsidP="005E1B65">
      <w:pPr>
        <w:ind w:firstLine="709"/>
        <w:jc w:val="both"/>
        <w:rPr>
          <w:b/>
          <w:sz w:val="16"/>
          <w:szCs w:val="16"/>
        </w:rPr>
      </w:pPr>
      <w:r w:rsidRPr="0032060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320601" w:rsidRDefault="005E1B65" w:rsidP="005E1B65">
      <w:pPr>
        <w:ind w:firstLine="709"/>
        <w:jc w:val="both"/>
        <w:rPr>
          <w:sz w:val="24"/>
          <w:szCs w:val="24"/>
        </w:rPr>
      </w:pPr>
      <w:r w:rsidRPr="00320601">
        <w:rPr>
          <w:sz w:val="16"/>
          <w:szCs w:val="16"/>
        </w:rPr>
        <w:t>При разработке образовательной программы высшего образования согласно требованиям</w:t>
      </w:r>
      <w:r w:rsidR="002C1352" w:rsidRPr="00320601">
        <w:rPr>
          <w:sz w:val="16"/>
          <w:szCs w:val="16"/>
        </w:rPr>
        <w:t xml:space="preserve"> </w:t>
      </w:r>
      <w:r w:rsidRPr="00320601">
        <w:rPr>
          <w:b/>
          <w:sz w:val="16"/>
          <w:szCs w:val="16"/>
        </w:rPr>
        <w:t>пункта 9 части 1 статьи 33, части 3 статьи 34</w:t>
      </w:r>
      <w:r w:rsidRPr="00320601">
        <w:rPr>
          <w:sz w:val="16"/>
          <w:szCs w:val="16"/>
        </w:rPr>
        <w:t xml:space="preserve"> Федерального закона Российской Федерации </w:t>
      </w:r>
      <w:r w:rsidRPr="00320601">
        <w:rPr>
          <w:b/>
          <w:sz w:val="16"/>
          <w:szCs w:val="16"/>
        </w:rPr>
        <w:t>от 29.12.2012 № 273-ФЗ</w:t>
      </w:r>
      <w:r w:rsidRPr="00320601">
        <w:rPr>
          <w:sz w:val="16"/>
          <w:szCs w:val="16"/>
        </w:rPr>
        <w:t xml:space="preserve"> «Об образовании в Российской Федерации»; </w:t>
      </w:r>
      <w:r w:rsidRPr="00320601">
        <w:rPr>
          <w:b/>
          <w:sz w:val="16"/>
          <w:szCs w:val="16"/>
        </w:rPr>
        <w:t>пункта 43</w:t>
      </w:r>
      <w:r w:rsidRPr="00320601">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320601">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320601">
        <w:rPr>
          <w:sz w:val="16"/>
          <w:szCs w:val="16"/>
        </w:rPr>
        <w:t>7</w:t>
      </w:r>
      <w:r w:rsidRPr="0032060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320601" w:rsidRDefault="00420E03" w:rsidP="00705FB5">
      <w:pPr>
        <w:tabs>
          <w:tab w:val="left" w:pos="900"/>
        </w:tabs>
        <w:ind w:firstLine="709"/>
        <w:jc w:val="both"/>
        <w:rPr>
          <w:b/>
          <w:sz w:val="24"/>
          <w:szCs w:val="24"/>
        </w:rPr>
      </w:pPr>
    </w:p>
    <w:p w:rsidR="003A71E4" w:rsidRPr="00320601" w:rsidRDefault="007F4B97" w:rsidP="00705FB5">
      <w:pPr>
        <w:tabs>
          <w:tab w:val="left" w:pos="900"/>
        </w:tabs>
        <w:ind w:firstLine="709"/>
        <w:jc w:val="both"/>
        <w:rPr>
          <w:b/>
          <w:color w:val="000000"/>
          <w:sz w:val="24"/>
          <w:szCs w:val="24"/>
        </w:rPr>
      </w:pPr>
      <w:r w:rsidRPr="00320601">
        <w:rPr>
          <w:b/>
          <w:color w:val="000000"/>
          <w:sz w:val="24"/>
          <w:szCs w:val="24"/>
        </w:rPr>
        <w:t>5.</w:t>
      </w:r>
      <w:r w:rsidR="00114770" w:rsidRPr="00320601">
        <w:rPr>
          <w:b/>
          <w:color w:val="000000"/>
          <w:sz w:val="24"/>
          <w:szCs w:val="24"/>
        </w:rPr>
        <w:t>3</w:t>
      </w:r>
      <w:r w:rsidRPr="00320601">
        <w:rPr>
          <w:b/>
          <w:color w:val="000000"/>
          <w:sz w:val="24"/>
          <w:szCs w:val="24"/>
        </w:rPr>
        <w:t xml:space="preserve"> Содержание дисциплины</w:t>
      </w:r>
    </w:p>
    <w:p w:rsidR="00AC1706" w:rsidRPr="00320601" w:rsidRDefault="00AC1706" w:rsidP="00863828">
      <w:pPr>
        <w:tabs>
          <w:tab w:val="left" w:pos="1134"/>
          <w:tab w:val="right" w:leader="underscore" w:pos="8505"/>
        </w:tabs>
        <w:ind w:firstLine="567"/>
        <w:jc w:val="both"/>
        <w:rPr>
          <w:sz w:val="24"/>
          <w:szCs w:val="24"/>
        </w:rPr>
      </w:pPr>
      <w:r w:rsidRPr="00320601">
        <w:rPr>
          <w:b/>
          <w:sz w:val="24"/>
          <w:szCs w:val="24"/>
        </w:rPr>
        <w:t>1. Т</w:t>
      </w:r>
      <w:r w:rsidRPr="00320601">
        <w:rPr>
          <w:b/>
          <w:color w:val="000000"/>
          <w:sz w:val="24"/>
          <w:szCs w:val="24"/>
        </w:rPr>
        <w:t>ема № 1. Общая характеристика русской литературы второй половины XIX века. Философско-эстетические основы реализма.</w:t>
      </w:r>
      <w:r w:rsidR="00863828" w:rsidRPr="00320601">
        <w:rPr>
          <w:b/>
          <w:color w:val="000000"/>
          <w:sz w:val="24"/>
          <w:szCs w:val="24"/>
        </w:rPr>
        <w:t xml:space="preserve"> </w:t>
      </w:r>
      <w:r w:rsidR="00863828" w:rsidRPr="00320601">
        <w:rPr>
          <w:sz w:val="24"/>
          <w:szCs w:val="24"/>
        </w:rPr>
        <w:t>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Тема № 2. Творчество  А.И. Герцена.</w:t>
      </w:r>
      <w:r w:rsidR="00863828" w:rsidRPr="00320601">
        <w:rPr>
          <w:b/>
          <w:color w:val="000000"/>
          <w:sz w:val="24"/>
          <w:szCs w:val="24"/>
        </w:rPr>
        <w:t xml:space="preserve"> </w:t>
      </w:r>
      <w:r w:rsidR="00863828" w:rsidRPr="00320601">
        <w:rPr>
          <w:sz w:val="24"/>
          <w:szCs w:val="24"/>
        </w:rPr>
        <w:t>Духовная эволюция писателя и мыслителя, общественная деятельность. Герцен – философ, публицист, издатель, создатель вольной русской печати в Европе.</w:t>
      </w:r>
    </w:p>
    <w:p w:rsidR="00AC1706" w:rsidRPr="00320601" w:rsidRDefault="00863828" w:rsidP="00863828">
      <w:pPr>
        <w:tabs>
          <w:tab w:val="left" w:pos="540"/>
          <w:tab w:val="right" w:leader="underscore" w:pos="8505"/>
        </w:tabs>
        <w:ind w:firstLine="567"/>
        <w:jc w:val="both"/>
        <w:rPr>
          <w:sz w:val="24"/>
          <w:szCs w:val="24"/>
        </w:rPr>
      </w:pPr>
      <w:r w:rsidRPr="00320601">
        <w:rPr>
          <w:sz w:val="24"/>
          <w:szCs w:val="24"/>
        </w:rPr>
        <w:t xml:space="preserve">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w:t>
      </w:r>
      <w:r w:rsidRPr="00320601">
        <w:rPr>
          <w:sz w:val="24"/>
          <w:szCs w:val="24"/>
          <w:lang w:val="en-US"/>
        </w:rPr>
        <w:t>XIX</w:t>
      </w:r>
      <w:r w:rsidRPr="00320601">
        <w:rPr>
          <w:sz w:val="24"/>
          <w:szCs w:val="24"/>
        </w:rPr>
        <w:t xml:space="preserve"> веке.</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Тема № 3. Творчество И.С. Тургенева</w:t>
      </w:r>
      <w:r w:rsidR="00863828" w:rsidRPr="00320601">
        <w:rPr>
          <w:b/>
          <w:color w:val="000000"/>
          <w:sz w:val="24"/>
          <w:szCs w:val="24"/>
        </w:rPr>
        <w:t xml:space="preserve">. </w:t>
      </w:r>
      <w:r w:rsidR="00863828" w:rsidRPr="00320601">
        <w:rPr>
          <w:sz w:val="24"/>
          <w:szCs w:val="24"/>
        </w:rPr>
        <w:t>Идейно-художественное формирование.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863828" w:rsidRPr="00320601" w:rsidRDefault="00863828" w:rsidP="00863828">
      <w:pPr>
        <w:tabs>
          <w:tab w:val="left" w:pos="1134"/>
          <w:tab w:val="right" w:leader="underscore" w:pos="8505"/>
        </w:tabs>
        <w:ind w:firstLine="567"/>
        <w:jc w:val="both"/>
        <w:rPr>
          <w:sz w:val="24"/>
          <w:szCs w:val="24"/>
        </w:rPr>
      </w:pPr>
      <w:r w:rsidRPr="00320601">
        <w:rPr>
          <w:sz w:val="24"/>
          <w:szCs w:val="24"/>
        </w:rPr>
        <w:t>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rsidR="00863828" w:rsidRPr="00320601" w:rsidRDefault="00863828" w:rsidP="00863828">
      <w:pPr>
        <w:tabs>
          <w:tab w:val="left" w:pos="1134"/>
          <w:tab w:val="right" w:leader="underscore" w:pos="8505"/>
        </w:tabs>
        <w:ind w:firstLine="567"/>
        <w:jc w:val="both"/>
        <w:rPr>
          <w:sz w:val="24"/>
          <w:szCs w:val="24"/>
        </w:rPr>
      </w:pPr>
      <w:r w:rsidRPr="00320601">
        <w:rPr>
          <w:sz w:val="24"/>
          <w:szCs w:val="24"/>
        </w:rPr>
        <w:t>Поиски героя времени в романах Тургенева от «Рудина» до «Отцов и детей», от «лишних людей» к «сознательно-героическим натурам».</w:t>
      </w:r>
    </w:p>
    <w:p w:rsidR="00AC1706" w:rsidRPr="00320601" w:rsidRDefault="00863828" w:rsidP="00863828">
      <w:pPr>
        <w:jc w:val="both"/>
        <w:rPr>
          <w:b/>
          <w:color w:val="000000"/>
          <w:sz w:val="24"/>
          <w:szCs w:val="24"/>
        </w:rPr>
      </w:pPr>
      <w:r w:rsidRPr="00320601">
        <w:rPr>
          <w:sz w:val="24"/>
          <w:szCs w:val="24"/>
        </w:rPr>
        <w:t>Полемика вокруг романов «Накануне», «Отцы и дети». Новые черты реализма писателя в 1860-е годы.</w:t>
      </w:r>
    </w:p>
    <w:p w:rsidR="00863828" w:rsidRPr="00320601" w:rsidRDefault="00AC1706" w:rsidP="00863828">
      <w:pPr>
        <w:ind w:firstLine="540"/>
        <w:jc w:val="both"/>
        <w:rPr>
          <w:sz w:val="24"/>
          <w:szCs w:val="24"/>
        </w:rPr>
      </w:pPr>
      <w:r w:rsidRPr="00320601">
        <w:rPr>
          <w:b/>
          <w:color w:val="000000"/>
          <w:sz w:val="24"/>
          <w:szCs w:val="24"/>
        </w:rPr>
        <w:t xml:space="preserve">Тема № 4. Творчество А.Н. Островского и русская драматургия середины </w:t>
      </w:r>
      <w:r w:rsidRPr="00320601">
        <w:rPr>
          <w:b/>
          <w:color w:val="000000"/>
          <w:sz w:val="24"/>
          <w:szCs w:val="24"/>
          <w:lang w:val="en-US"/>
        </w:rPr>
        <w:t>XIX</w:t>
      </w:r>
      <w:r w:rsidRPr="00320601">
        <w:rPr>
          <w:b/>
          <w:color w:val="000000"/>
          <w:sz w:val="24"/>
          <w:szCs w:val="24"/>
        </w:rPr>
        <w:t xml:space="preserve"> в.</w:t>
      </w:r>
      <w:r w:rsidR="00863828" w:rsidRPr="00320601">
        <w:rPr>
          <w:b/>
          <w:color w:val="000000"/>
          <w:sz w:val="24"/>
          <w:szCs w:val="24"/>
        </w:rPr>
        <w:t xml:space="preserve"> </w:t>
      </w:r>
      <w:r w:rsidR="00863828" w:rsidRPr="00320601">
        <w:rPr>
          <w:sz w:val="24"/>
          <w:szCs w:val="24"/>
        </w:rPr>
        <w:t>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rsidR="00863828" w:rsidRPr="00320601" w:rsidRDefault="00863828" w:rsidP="00863828">
      <w:pPr>
        <w:ind w:firstLine="539"/>
        <w:jc w:val="both"/>
        <w:rPr>
          <w:sz w:val="24"/>
          <w:szCs w:val="24"/>
        </w:rPr>
      </w:pPr>
      <w:r w:rsidRPr="00320601">
        <w:rPr>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Споры русской критики о пьесе Островского.</w:t>
      </w:r>
    </w:p>
    <w:p w:rsidR="00AC1706" w:rsidRPr="00320601" w:rsidRDefault="00863828" w:rsidP="00863828">
      <w:pPr>
        <w:ind w:firstLine="539"/>
        <w:jc w:val="both"/>
        <w:rPr>
          <w:sz w:val="24"/>
          <w:szCs w:val="24"/>
        </w:rPr>
      </w:pPr>
      <w:r w:rsidRPr="00320601">
        <w:rPr>
          <w:sz w:val="24"/>
          <w:szCs w:val="24"/>
        </w:rPr>
        <w:t>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Салтыков-Щедрин.</w:t>
      </w:r>
    </w:p>
    <w:p w:rsidR="00AC1706" w:rsidRPr="00320601" w:rsidRDefault="00AC1706" w:rsidP="00863828">
      <w:pPr>
        <w:jc w:val="both"/>
        <w:rPr>
          <w:b/>
          <w:color w:val="000000"/>
          <w:sz w:val="24"/>
          <w:szCs w:val="24"/>
        </w:rPr>
      </w:pPr>
      <w:r w:rsidRPr="00320601">
        <w:rPr>
          <w:b/>
          <w:color w:val="000000"/>
          <w:sz w:val="24"/>
          <w:szCs w:val="24"/>
        </w:rPr>
        <w:t xml:space="preserve">Тема № 5. Русская поэзия середины </w:t>
      </w:r>
      <w:r w:rsidRPr="00320601">
        <w:rPr>
          <w:b/>
          <w:color w:val="000000"/>
          <w:sz w:val="24"/>
          <w:szCs w:val="24"/>
          <w:lang w:val="en-US"/>
        </w:rPr>
        <w:t>XIX</w:t>
      </w:r>
      <w:r w:rsidRPr="00320601">
        <w:rPr>
          <w:b/>
          <w:color w:val="000000"/>
          <w:sz w:val="24"/>
          <w:szCs w:val="24"/>
        </w:rPr>
        <w:t xml:space="preserve"> в. Творчество Н.А. Некрасова</w:t>
      </w:r>
      <w:r w:rsidR="00863828" w:rsidRPr="00320601">
        <w:rPr>
          <w:b/>
          <w:color w:val="000000"/>
          <w:sz w:val="24"/>
          <w:szCs w:val="24"/>
        </w:rPr>
        <w:t>.</w:t>
      </w:r>
      <w:r w:rsidR="00863828" w:rsidRPr="00320601">
        <w:rPr>
          <w:i/>
          <w:sz w:val="24"/>
          <w:szCs w:val="24"/>
        </w:rPr>
        <w:t xml:space="preserve">         </w:t>
      </w:r>
      <w:r w:rsidR="00863828" w:rsidRPr="00320601">
        <w:rPr>
          <w:sz w:val="24"/>
          <w:szCs w:val="24"/>
        </w:rPr>
        <w:t xml:space="preserve">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w:t>
      </w:r>
      <w:r w:rsidR="00863828" w:rsidRPr="00320601">
        <w:rPr>
          <w:sz w:val="24"/>
          <w:szCs w:val="24"/>
        </w:rPr>
        <w:lastRenderedPageBreak/>
        <w:t>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863828" w:rsidRPr="00320601" w:rsidRDefault="00AC1706" w:rsidP="00863828">
      <w:pPr>
        <w:tabs>
          <w:tab w:val="left" w:pos="540"/>
          <w:tab w:val="right" w:leader="underscore" w:pos="8505"/>
        </w:tabs>
        <w:ind w:firstLine="567"/>
        <w:jc w:val="both"/>
        <w:rPr>
          <w:sz w:val="24"/>
          <w:szCs w:val="24"/>
        </w:rPr>
      </w:pPr>
      <w:r w:rsidRPr="00320601">
        <w:rPr>
          <w:b/>
          <w:color w:val="000000"/>
          <w:sz w:val="24"/>
          <w:szCs w:val="24"/>
        </w:rPr>
        <w:t>Тема № 6.  Творчество Ф.И. Тютчева</w:t>
      </w:r>
      <w:r w:rsidR="00863828" w:rsidRPr="00320601">
        <w:rPr>
          <w:b/>
          <w:color w:val="000000"/>
          <w:sz w:val="24"/>
          <w:szCs w:val="24"/>
        </w:rPr>
        <w:t xml:space="preserve"> и А.А. Фета. </w:t>
      </w:r>
      <w:r w:rsidR="00863828" w:rsidRPr="00320601">
        <w:rPr>
          <w:sz w:val="24"/>
          <w:szCs w:val="24"/>
        </w:rPr>
        <w:t>Уникальная личность Тютчева, поэта, мыслителя, философа, политика, «человека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Дисгармония мира по Тютчеву и стремление к красоте и гармонии. Место Тютчева в русской и мировой лирике.</w:t>
      </w:r>
    </w:p>
    <w:p w:rsidR="00AC1706" w:rsidRPr="00320601" w:rsidRDefault="00863828" w:rsidP="00863828">
      <w:pPr>
        <w:ind w:firstLine="540"/>
        <w:jc w:val="both"/>
        <w:rPr>
          <w:b/>
          <w:color w:val="000000"/>
          <w:sz w:val="24"/>
          <w:szCs w:val="24"/>
        </w:rPr>
      </w:pPr>
      <w:r w:rsidRPr="00320601">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863828" w:rsidRPr="00320601" w:rsidRDefault="00AC1706" w:rsidP="00863828">
      <w:pPr>
        <w:tabs>
          <w:tab w:val="left" w:pos="540"/>
          <w:tab w:val="right" w:leader="underscore" w:pos="8505"/>
        </w:tabs>
        <w:jc w:val="both"/>
        <w:rPr>
          <w:sz w:val="24"/>
          <w:szCs w:val="24"/>
        </w:rPr>
      </w:pPr>
      <w:r w:rsidRPr="00320601">
        <w:rPr>
          <w:b/>
          <w:color w:val="000000"/>
          <w:sz w:val="24"/>
          <w:szCs w:val="24"/>
        </w:rPr>
        <w:t xml:space="preserve">Тема № 7. Творчество </w:t>
      </w:r>
      <w:r w:rsidR="00863828" w:rsidRPr="00320601">
        <w:rPr>
          <w:b/>
          <w:color w:val="000000"/>
          <w:sz w:val="24"/>
          <w:szCs w:val="24"/>
        </w:rPr>
        <w:t xml:space="preserve">И.А. Гончарова. </w:t>
      </w:r>
      <w:r w:rsidR="00863828" w:rsidRPr="00320601">
        <w:rPr>
          <w:sz w:val="24"/>
          <w:szCs w:val="24"/>
        </w:rPr>
        <w:t>Художник дореформенной России. Идея незыблемости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rsidR="00863828" w:rsidRPr="00320601" w:rsidRDefault="00863828" w:rsidP="00863828">
      <w:pPr>
        <w:tabs>
          <w:tab w:val="left" w:pos="540"/>
          <w:tab w:val="right" w:leader="underscore" w:pos="8505"/>
        </w:tabs>
        <w:jc w:val="both"/>
        <w:rPr>
          <w:sz w:val="24"/>
          <w:szCs w:val="24"/>
        </w:rPr>
      </w:pPr>
      <w:r w:rsidRPr="00320601">
        <w:rPr>
          <w:sz w:val="24"/>
          <w:szCs w:val="24"/>
        </w:rPr>
        <w:tab/>
        <w:t xml:space="preserve">Русский роман 1850-х годов и «Обломов». Сущность конфликта, принципы художественной типизации. Обломовщина как национальная черта и болезнь русского общества. Споры о романе в русской критике </w:t>
      </w:r>
      <w:r w:rsidRPr="00320601">
        <w:rPr>
          <w:sz w:val="24"/>
          <w:szCs w:val="24"/>
          <w:lang w:val="en-US"/>
        </w:rPr>
        <w:t>XIX</w:t>
      </w:r>
      <w:r w:rsidRPr="00320601">
        <w:rPr>
          <w:sz w:val="24"/>
          <w:szCs w:val="24"/>
        </w:rPr>
        <w:t xml:space="preserve"> – начала </w:t>
      </w:r>
      <w:r w:rsidRPr="00320601">
        <w:rPr>
          <w:sz w:val="24"/>
          <w:szCs w:val="24"/>
          <w:lang w:val="en-US"/>
        </w:rPr>
        <w:t>XX</w:t>
      </w:r>
      <w:r w:rsidRPr="00320601">
        <w:rPr>
          <w:sz w:val="24"/>
          <w:szCs w:val="24"/>
        </w:rPr>
        <w:t xml:space="preserve"> вв.</w:t>
      </w:r>
    </w:p>
    <w:p w:rsidR="00AC1706" w:rsidRPr="00320601" w:rsidRDefault="00863828" w:rsidP="00863828">
      <w:pPr>
        <w:jc w:val="both"/>
        <w:rPr>
          <w:b/>
          <w:color w:val="000000"/>
          <w:sz w:val="24"/>
          <w:szCs w:val="24"/>
        </w:rPr>
      </w:pPr>
      <w:r w:rsidRPr="00320601">
        <w:rPr>
          <w:sz w:val="24"/>
          <w:szCs w:val="24"/>
        </w:rPr>
        <w:tab/>
        <w:t>«Обломов»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8. </w:t>
      </w:r>
      <w:r w:rsidRPr="00320601">
        <w:rPr>
          <w:b/>
          <w:sz w:val="24"/>
          <w:szCs w:val="24"/>
        </w:rPr>
        <w:t>Своеобразие литературной эпохи 1870 гг. Творчество М.Е. Салтыкова-Щедрина.</w:t>
      </w:r>
      <w:r w:rsidR="00863828" w:rsidRPr="00320601">
        <w:rPr>
          <w:b/>
          <w:sz w:val="24"/>
          <w:szCs w:val="24"/>
        </w:rPr>
        <w:t xml:space="preserve"> </w:t>
      </w:r>
      <w:r w:rsidR="00863828" w:rsidRPr="00320601">
        <w:rPr>
          <w:sz w:val="24"/>
          <w:szCs w:val="24"/>
        </w:rPr>
        <w:t>Расцвет жанра романа. Соотношение социальной, религиозной, философской тематики в творчестве ведущих писателей. Журналы в движении эпохи.</w:t>
      </w:r>
    </w:p>
    <w:p w:rsidR="00AC1706" w:rsidRPr="00320601" w:rsidRDefault="00863828" w:rsidP="00863828">
      <w:pPr>
        <w:tabs>
          <w:tab w:val="left" w:pos="1134"/>
          <w:tab w:val="right" w:leader="underscore" w:pos="8505"/>
        </w:tabs>
        <w:ind w:firstLine="567"/>
        <w:jc w:val="both"/>
        <w:rPr>
          <w:sz w:val="24"/>
          <w:szCs w:val="24"/>
        </w:rPr>
      </w:pPr>
      <w:r w:rsidRPr="00320601">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320601">
          <w:rPr>
            <w:sz w:val="24"/>
            <w:szCs w:val="24"/>
          </w:rPr>
          <w:t>1862 г</w:t>
        </w:r>
      </w:smartTag>
      <w:r w:rsidRPr="00320601">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AC1706"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9. </w:t>
      </w:r>
      <w:r w:rsidRPr="00320601">
        <w:rPr>
          <w:b/>
          <w:sz w:val="24"/>
          <w:szCs w:val="24"/>
        </w:rPr>
        <w:t>Творчество Ф.М.Достоевского.</w:t>
      </w:r>
      <w:r w:rsidR="00863828" w:rsidRPr="00320601">
        <w:rPr>
          <w:b/>
          <w:sz w:val="24"/>
          <w:szCs w:val="24"/>
        </w:rPr>
        <w:t xml:space="preserve"> </w:t>
      </w:r>
      <w:r w:rsidR="00863828" w:rsidRPr="00320601">
        <w:rPr>
          <w:sz w:val="24"/>
          <w:szCs w:val="24"/>
        </w:rPr>
        <w:t>Периодизация. Гоголевская традиция. Ранние произведения. Каторга и ссылка. Комически-пародийное начало в произведениях переходного периода. Великое «пятикнижие». Мировое значение творчества Достоевского.</w:t>
      </w:r>
    </w:p>
    <w:p w:rsidR="00863828"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10. </w:t>
      </w:r>
      <w:r w:rsidRPr="00320601">
        <w:rPr>
          <w:b/>
          <w:sz w:val="24"/>
          <w:szCs w:val="24"/>
        </w:rPr>
        <w:t>Творчество Н.С. Лескова.</w:t>
      </w:r>
      <w:r w:rsidR="00863828" w:rsidRPr="00320601">
        <w:rPr>
          <w:b/>
          <w:sz w:val="24"/>
          <w:szCs w:val="24"/>
        </w:rPr>
        <w:t xml:space="preserve"> </w:t>
      </w:r>
      <w:r w:rsidR="00863828" w:rsidRPr="00320601">
        <w:rPr>
          <w:sz w:val="24"/>
          <w:szCs w:val="24"/>
        </w:rPr>
        <w:t>Служба и ранние произведения. Своеобразие позднего творчества. Повесть «Очарованный странник». Цикл рассказов о праведниках.</w:t>
      </w:r>
    </w:p>
    <w:p w:rsidR="00AC1706" w:rsidRPr="00320601" w:rsidRDefault="00AC1706" w:rsidP="00863828">
      <w:pPr>
        <w:ind w:firstLine="720"/>
        <w:jc w:val="both"/>
        <w:rPr>
          <w:sz w:val="24"/>
          <w:szCs w:val="24"/>
        </w:rPr>
      </w:pPr>
      <w:r w:rsidRPr="00320601">
        <w:rPr>
          <w:b/>
          <w:color w:val="000000"/>
          <w:sz w:val="24"/>
          <w:szCs w:val="24"/>
        </w:rPr>
        <w:t xml:space="preserve">Тема № 11. </w:t>
      </w:r>
      <w:r w:rsidRPr="00320601">
        <w:rPr>
          <w:b/>
          <w:sz w:val="24"/>
          <w:szCs w:val="24"/>
        </w:rPr>
        <w:t>Творчество Л.Н. Толстого.</w:t>
      </w:r>
      <w:r w:rsidR="00863828" w:rsidRPr="00320601">
        <w:rPr>
          <w:b/>
          <w:sz w:val="24"/>
          <w:szCs w:val="24"/>
        </w:rPr>
        <w:t xml:space="preserve"> </w:t>
      </w:r>
      <w:r w:rsidR="00863828" w:rsidRPr="00320601">
        <w:rPr>
          <w:sz w:val="24"/>
          <w:szCs w:val="24"/>
        </w:rPr>
        <w:t xml:space="preserve">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 </w:t>
      </w:r>
    </w:p>
    <w:p w:rsidR="00AC1706" w:rsidRPr="00320601" w:rsidRDefault="00AC1706" w:rsidP="00863828">
      <w:pPr>
        <w:tabs>
          <w:tab w:val="left" w:pos="1134"/>
          <w:tab w:val="right" w:leader="underscore" w:pos="8505"/>
        </w:tabs>
        <w:ind w:firstLine="567"/>
        <w:jc w:val="both"/>
        <w:rPr>
          <w:sz w:val="24"/>
          <w:szCs w:val="24"/>
        </w:rPr>
      </w:pPr>
      <w:r w:rsidRPr="00320601">
        <w:rPr>
          <w:b/>
          <w:color w:val="000000"/>
          <w:sz w:val="24"/>
          <w:szCs w:val="24"/>
        </w:rPr>
        <w:t xml:space="preserve">Тема № 12. </w:t>
      </w:r>
      <w:r w:rsidRPr="00320601">
        <w:rPr>
          <w:b/>
          <w:sz w:val="24"/>
          <w:szCs w:val="24"/>
        </w:rPr>
        <w:t>Литературное движение 1881–1895 гг.</w:t>
      </w:r>
      <w:r w:rsidR="00863828" w:rsidRPr="00320601">
        <w:rPr>
          <w:b/>
          <w:sz w:val="24"/>
          <w:szCs w:val="24"/>
        </w:rPr>
        <w:t xml:space="preserve"> </w:t>
      </w:r>
      <w:r w:rsidR="00863828" w:rsidRPr="00320601">
        <w:rPr>
          <w:sz w:val="24"/>
          <w:szCs w:val="24"/>
        </w:rPr>
        <w:t>Кризис радикального народничества. Возрождение русской идеалистической философии. Господство малых повествовательных жанров.</w:t>
      </w:r>
    </w:p>
    <w:p w:rsidR="00863828" w:rsidRPr="00320601" w:rsidRDefault="00AC1706" w:rsidP="00863828">
      <w:pPr>
        <w:tabs>
          <w:tab w:val="left" w:pos="1134"/>
          <w:tab w:val="right" w:leader="underscore" w:pos="8505"/>
        </w:tabs>
        <w:ind w:firstLine="567"/>
        <w:jc w:val="both"/>
        <w:rPr>
          <w:b/>
          <w:sz w:val="24"/>
          <w:szCs w:val="24"/>
          <w:u w:val="single"/>
        </w:rPr>
      </w:pPr>
      <w:r w:rsidRPr="00320601">
        <w:rPr>
          <w:b/>
          <w:color w:val="000000"/>
          <w:sz w:val="24"/>
          <w:szCs w:val="24"/>
        </w:rPr>
        <w:t xml:space="preserve">Тема № 13. </w:t>
      </w:r>
      <w:r w:rsidRPr="00320601">
        <w:rPr>
          <w:b/>
          <w:sz w:val="24"/>
          <w:szCs w:val="24"/>
        </w:rPr>
        <w:t>Творчество А.П.Чехова.</w:t>
      </w:r>
      <w:r w:rsidR="00863828" w:rsidRPr="00320601">
        <w:rPr>
          <w:b/>
          <w:sz w:val="24"/>
          <w:szCs w:val="24"/>
        </w:rPr>
        <w:t xml:space="preserve"> </w:t>
      </w:r>
      <w:r w:rsidR="00863828" w:rsidRPr="00320601">
        <w:rPr>
          <w:sz w:val="24"/>
          <w:szCs w:val="24"/>
        </w:rPr>
        <w:t xml:space="preserve">Ранний период творчества. Драма «Иванов» </w:t>
      </w:r>
      <w:r w:rsidR="00863828" w:rsidRPr="00320601">
        <w:rPr>
          <w:sz w:val="24"/>
          <w:szCs w:val="24"/>
        </w:rPr>
        <w:lastRenderedPageBreak/>
        <w:t>как итог раннего творчества. Поездка на Сахалин. Поздние рассказы. Пьесы. Новаторство Чехова и мировое значение его творчества.</w:t>
      </w:r>
    </w:p>
    <w:p w:rsidR="00AC1706" w:rsidRPr="00320601" w:rsidRDefault="00AC1706" w:rsidP="00863828">
      <w:pPr>
        <w:jc w:val="both"/>
        <w:rPr>
          <w:b/>
          <w:color w:val="000000"/>
          <w:sz w:val="24"/>
          <w:szCs w:val="24"/>
        </w:rPr>
      </w:pPr>
      <w:r w:rsidRPr="00320601">
        <w:rPr>
          <w:b/>
          <w:color w:val="000000"/>
          <w:sz w:val="24"/>
          <w:szCs w:val="24"/>
        </w:rPr>
        <w:t>Тема № 14. Рубеж XIX-XX веков как литературная эпоха. Феномен "Серебряного века".</w:t>
      </w:r>
      <w:r w:rsidR="00863828" w:rsidRPr="00320601">
        <w:rPr>
          <w:b/>
          <w:color w:val="000000"/>
          <w:sz w:val="24"/>
          <w:szCs w:val="24"/>
        </w:rPr>
        <w:t xml:space="preserve"> </w:t>
      </w:r>
      <w:r w:rsidR="00863828" w:rsidRPr="00320601">
        <w:rPr>
          <w:sz w:val="24"/>
          <w:szCs w:val="24"/>
        </w:rPr>
        <w:t xml:space="preserve">Ф. Ницше и Вл. Соловьев – философское предварение европейского </w:t>
      </w:r>
      <w:r w:rsidR="00863828" w:rsidRPr="00320601">
        <w:rPr>
          <w:iCs/>
          <w:sz w:val="24"/>
          <w:szCs w:val="24"/>
          <w:lang w:val="en-US"/>
        </w:rPr>
        <w:t>fin</w:t>
      </w:r>
      <w:r w:rsidR="00863828" w:rsidRPr="00320601">
        <w:rPr>
          <w:iCs/>
          <w:sz w:val="24"/>
          <w:szCs w:val="24"/>
        </w:rPr>
        <w:t xml:space="preserve"> </w:t>
      </w:r>
      <w:r w:rsidR="00863828" w:rsidRPr="00320601">
        <w:rPr>
          <w:iCs/>
          <w:sz w:val="24"/>
          <w:szCs w:val="24"/>
          <w:lang w:val="en-US"/>
        </w:rPr>
        <w:t>de</w:t>
      </w:r>
      <w:r w:rsidR="00863828" w:rsidRPr="00320601">
        <w:rPr>
          <w:iCs/>
          <w:sz w:val="24"/>
          <w:szCs w:val="24"/>
        </w:rPr>
        <w:t xml:space="preserve"> </w:t>
      </w:r>
      <w:r w:rsidR="00863828" w:rsidRPr="00320601">
        <w:rPr>
          <w:iCs/>
          <w:sz w:val="24"/>
          <w:szCs w:val="24"/>
          <w:lang w:val="en-US"/>
        </w:rPr>
        <w:t>siecle</w:t>
      </w:r>
      <w:r w:rsidR="00863828" w:rsidRPr="00320601">
        <w:rPr>
          <w:iCs/>
          <w:sz w:val="24"/>
          <w:szCs w:val="24"/>
        </w:rPr>
        <w:t xml:space="preserve"> </w:t>
      </w:r>
      <w:r w:rsidR="00863828" w:rsidRPr="00320601">
        <w:rPr>
          <w:sz w:val="24"/>
          <w:szCs w:val="24"/>
        </w:rPr>
        <w:t xml:space="preserve">и русского «серебряного века». «Конец века» - время итогов и поисков.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AC1706" w:rsidRPr="00320601" w:rsidRDefault="00AC1706" w:rsidP="00863828">
      <w:pPr>
        <w:ind w:firstLine="708"/>
        <w:jc w:val="both"/>
        <w:rPr>
          <w:sz w:val="24"/>
          <w:szCs w:val="24"/>
        </w:rPr>
      </w:pPr>
      <w:r w:rsidRPr="00320601">
        <w:rPr>
          <w:b/>
          <w:color w:val="000000"/>
          <w:sz w:val="24"/>
          <w:szCs w:val="24"/>
        </w:rPr>
        <w:t xml:space="preserve">Тема № 15. </w:t>
      </w:r>
      <w:r w:rsidRPr="00320601">
        <w:rPr>
          <w:b/>
          <w:sz w:val="24"/>
          <w:szCs w:val="24"/>
        </w:rPr>
        <w:t>Русский символизм: направления и эволюция. Эстетика и поэтика символизма.</w:t>
      </w:r>
      <w:r w:rsidR="00863828" w:rsidRPr="00320601">
        <w:rPr>
          <w:b/>
          <w:sz w:val="24"/>
          <w:szCs w:val="24"/>
        </w:rPr>
        <w:t xml:space="preserve"> </w:t>
      </w:r>
      <w:r w:rsidR="00863828" w:rsidRPr="00320601">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AC1706" w:rsidRPr="00320601" w:rsidRDefault="00AC1706" w:rsidP="00863828">
      <w:pPr>
        <w:ind w:firstLine="709"/>
        <w:jc w:val="both"/>
        <w:rPr>
          <w:sz w:val="24"/>
          <w:szCs w:val="24"/>
        </w:rPr>
      </w:pPr>
      <w:r w:rsidRPr="00320601">
        <w:rPr>
          <w:b/>
          <w:color w:val="000000"/>
          <w:sz w:val="24"/>
          <w:szCs w:val="24"/>
        </w:rPr>
        <w:t xml:space="preserve">Тема № 16. </w:t>
      </w:r>
      <w:r w:rsidRPr="00320601">
        <w:rPr>
          <w:b/>
          <w:sz w:val="24"/>
          <w:szCs w:val="24"/>
        </w:rPr>
        <w:t>Творчество В.Я.Брюсова</w:t>
      </w:r>
      <w:r w:rsidR="00863828" w:rsidRPr="00320601">
        <w:rPr>
          <w:b/>
          <w:sz w:val="24"/>
          <w:szCs w:val="24"/>
        </w:rPr>
        <w:t xml:space="preserve">. </w:t>
      </w:r>
      <w:r w:rsidR="00863828" w:rsidRPr="00320601">
        <w:rPr>
          <w:sz w:val="24"/>
          <w:szCs w:val="24"/>
        </w:rPr>
        <w:t>Периодизация творчества.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00863828" w:rsidRPr="00320601">
        <w:rPr>
          <w:b/>
          <w:sz w:val="24"/>
          <w:szCs w:val="24"/>
        </w:rPr>
        <w:t xml:space="preserve"> </w:t>
      </w:r>
    </w:p>
    <w:p w:rsidR="00AC1706" w:rsidRPr="00320601" w:rsidRDefault="00AC1706" w:rsidP="00863828">
      <w:pPr>
        <w:jc w:val="both"/>
        <w:rPr>
          <w:b/>
          <w:color w:val="000000"/>
          <w:sz w:val="24"/>
          <w:szCs w:val="24"/>
        </w:rPr>
      </w:pPr>
      <w:r w:rsidRPr="00320601">
        <w:rPr>
          <w:b/>
          <w:color w:val="000000"/>
          <w:sz w:val="24"/>
          <w:szCs w:val="24"/>
        </w:rPr>
        <w:t xml:space="preserve">Тема № 17. </w:t>
      </w:r>
      <w:r w:rsidRPr="00320601">
        <w:rPr>
          <w:b/>
          <w:sz w:val="24"/>
          <w:szCs w:val="24"/>
        </w:rPr>
        <w:t xml:space="preserve">Русский «Данте» нач. ХХ века – А.Блок. </w:t>
      </w:r>
      <w:r w:rsidR="00863828" w:rsidRPr="00320601">
        <w:rPr>
          <w:sz w:val="24"/>
          <w:szCs w:val="24"/>
        </w:rPr>
        <w:t>Структура трехтомника.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 в цикле «На поле Куликовом» и поэме «Двенадцать».</w:t>
      </w:r>
      <w:r w:rsidR="00863828" w:rsidRPr="00320601">
        <w:rPr>
          <w:b/>
          <w:sz w:val="24"/>
          <w:szCs w:val="24"/>
        </w:rPr>
        <w:t xml:space="preserve">  </w:t>
      </w:r>
      <w:r w:rsidR="00863828" w:rsidRPr="00320601">
        <w:rPr>
          <w:b/>
          <w:bCs/>
          <w:iCs/>
          <w:sz w:val="24"/>
          <w:szCs w:val="24"/>
        </w:rPr>
        <w:t xml:space="preserve"> </w:t>
      </w:r>
      <w:r w:rsidR="00863828" w:rsidRPr="00320601">
        <w:rPr>
          <w:sz w:val="24"/>
          <w:szCs w:val="24"/>
        </w:rPr>
        <w:t>Философия истории зрелого Блока.</w:t>
      </w:r>
      <w:r w:rsidRPr="00320601">
        <w:rPr>
          <w:b/>
          <w:sz w:val="24"/>
          <w:szCs w:val="24"/>
        </w:rPr>
        <w:t xml:space="preserve"> </w:t>
      </w:r>
      <w:r w:rsidR="00863828" w:rsidRPr="00320601">
        <w:rPr>
          <w:b/>
          <w:sz w:val="24"/>
          <w:szCs w:val="24"/>
        </w:rPr>
        <w:t xml:space="preserve"> </w:t>
      </w:r>
    </w:p>
    <w:p w:rsidR="00AC1706" w:rsidRPr="00320601" w:rsidRDefault="00AC1706" w:rsidP="00863828">
      <w:pPr>
        <w:jc w:val="both"/>
        <w:rPr>
          <w:b/>
          <w:color w:val="000000"/>
          <w:sz w:val="24"/>
          <w:szCs w:val="24"/>
        </w:rPr>
      </w:pPr>
      <w:r w:rsidRPr="00320601">
        <w:rPr>
          <w:b/>
          <w:color w:val="000000"/>
          <w:sz w:val="24"/>
          <w:szCs w:val="24"/>
        </w:rPr>
        <w:t xml:space="preserve">Тема № 18. </w:t>
      </w:r>
      <w:r w:rsidRPr="00320601">
        <w:rPr>
          <w:b/>
          <w:sz w:val="24"/>
          <w:szCs w:val="24"/>
        </w:rPr>
        <w:t>Особенности символистской прозы. Поэтика романа-мифа.</w:t>
      </w:r>
      <w:r w:rsidR="00863828" w:rsidRPr="00320601">
        <w:rPr>
          <w:b/>
          <w:sz w:val="24"/>
          <w:szCs w:val="24"/>
        </w:rPr>
        <w:t xml:space="preserve"> </w:t>
      </w:r>
      <w:r w:rsidR="00863828" w:rsidRPr="00320601">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w:t>
      </w:r>
    </w:p>
    <w:p w:rsidR="00AC1706" w:rsidRPr="00320601" w:rsidRDefault="00AC1706" w:rsidP="00863828">
      <w:pPr>
        <w:jc w:val="both"/>
        <w:rPr>
          <w:b/>
          <w:color w:val="000000"/>
          <w:sz w:val="24"/>
          <w:szCs w:val="24"/>
        </w:rPr>
      </w:pPr>
      <w:r w:rsidRPr="00320601">
        <w:rPr>
          <w:b/>
          <w:color w:val="000000"/>
          <w:sz w:val="24"/>
          <w:szCs w:val="24"/>
        </w:rPr>
        <w:t>Тема № 19.</w:t>
      </w:r>
      <w:r w:rsidRPr="00320601">
        <w:rPr>
          <w:b/>
          <w:sz w:val="24"/>
          <w:szCs w:val="24"/>
        </w:rPr>
        <w:t xml:space="preserve"> Поэтическая онтология И.Анненского</w:t>
      </w:r>
      <w:r w:rsidR="00863828" w:rsidRPr="00320601">
        <w:rPr>
          <w:b/>
          <w:sz w:val="24"/>
          <w:szCs w:val="24"/>
        </w:rPr>
        <w:t xml:space="preserve">. </w:t>
      </w:r>
      <w:r w:rsidR="00863828" w:rsidRPr="00320601">
        <w:rPr>
          <w:sz w:val="24"/>
          <w:szCs w:val="24"/>
        </w:rPr>
        <w:t>Предтеча постсимволистского поэтического мироощущения – Ин. Анненский.</w:t>
      </w:r>
    </w:p>
    <w:p w:rsidR="00AC1706" w:rsidRPr="00320601" w:rsidRDefault="00AC1706" w:rsidP="00863828">
      <w:pPr>
        <w:jc w:val="both"/>
        <w:rPr>
          <w:b/>
          <w:color w:val="000000"/>
          <w:sz w:val="24"/>
          <w:szCs w:val="24"/>
        </w:rPr>
      </w:pPr>
      <w:r w:rsidRPr="00320601">
        <w:rPr>
          <w:b/>
          <w:color w:val="000000"/>
          <w:sz w:val="24"/>
          <w:szCs w:val="24"/>
        </w:rPr>
        <w:t>Тема № 20.</w:t>
      </w:r>
      <w:r w:rsidRPr="00320601">
        <w:rPr>
          <w:b/>
          <w:sz w:val="24"/>
          <w:szCs w:val="24"/>
        </w:rPr>
        <w:t xml:space="preserve"> Акмеизм.</w:t>
      </w:r>
      <w:r w:rsidR="00863828" w:rsidRPr="00320601">
        <w:rPr>
          <w:b/>
          <w:sz w:val="24"/>
          <w:szCs w:val="24"/>
        </w:rPr>
        <w:t xml:space="preserve"> </w:t>
      </w:r>
      <w:r w:rsidR="00863828" w:rsidRPr="00320601">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w:t>
      </w:r>
    </w:p>
    <w:p w:rsidR="00AC1706" w:rsidRPr="00320601" w:rsidRDefault="00AC1706" w:rsidP="00863828">
      <w:pPr>
        <w:jc w:val="both"/>
        <w:rPr>
          <w:b/>
          <w:color w:val="000000"/>
          <w:sz w:val="24"/>
          <w:szCs w:val="24"/>
        </w:rPr>
      </w:pPr>
      <w:r w:rsidRPr="00320601">
        <w:rPr>
          <w:b/>
          <w:color w:val="000000"/>
          <w:sz w:val="24"/>
          <w:szCs w:val="24"/>
        </w:rPr>
        <w:t>Тема № 21.</w:t>
      </w:r>
      <w:r w:rsidRPr="00320601">
        <w:rPr>
          <w:b/>
          <w:sz w:val="24"/>
          <w:szCs w:val="24"/>
        </w:rPr>
        <w:t xml:space="preserve"> Русский поэтический авангард.</w:t>
      </w:r>
      <w:r w:rsidR="00863828" w:rsidRPr="00320601">
        <w:rPr>
          <w:b/>
          <w:sz w:val="24"/>
          <w:szCs w:val="24"/>
        </w:rPr>
        <w:t xml:space="preserve"> </w:t>
      </w:r>
      <w:r w:rsidR="00863828" w:rsidRPr="00320601">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w:t>
      </w:r>
    </w:p>
    <w:p w:rsidR="00863828" w:rsidRPr="00320601" w:rsidRDefault="00AC1706" w:rsidP="00863828">
      <w:pPr>
        <w:jc w:val="both"/>
        <w:rPr>
          <w:sz w:val="24"/>
          <w:szCs w:val="24"/>
        </w:rPr>
      </w:pPr>
      <w:r w:rsidRPr="00320601">
        <w:rPr>
          <w:b/>
          <w:color w:val="000000"/>
          <w:sz w:val="24"/>
          <w:szCs w:val="24"/>
        </w:rPr>
        <w:t xml:space="preserve">Тема № 22. </w:t>
      </w:r>
      <w:r w:rsidRPr="00320601">
        <w:rPr>
          <w:b/>
          <w:bCs/>
          <w:iCs/>
          <w:sz w:val="24"/>
          <w:szCs w:val="24"/>
        </w:rPr>
        <w:t>Эстетика экспрессионизма.</w:t>
      </w:r>
      <w:r w:rsidRPr="00320601">
        <w:rPr>
          <w:b/>
          <w:sz w:val="24"/>
          <w:szCs w:val="24"/>
        </w:rPr>
        <w:t xml:space="preserve"> </w:t>
      </w:r>
      <w:r w:rsidRPr="00320601">
        <w:rPr>
          <w:b/>
          <w:bCs/>
          <w:iCs/>
          <w:sz w:val="24"/>
          <w:szCs w:val="24"/>
        </w:rPr>
        <w:t>Экспрессионистские тенденции в русской литературе начала ХХ века.</w:t>
      </w:r>
      <w:r w:rsidR="00863828" w:rsidRPr="00320601">
        <w:rPr>
          <w:b/>
          <w:bCs/>
          <w:iCs/>
          <w:sz w:val="24"/>
          <w:szCs w:val="24"/>
        </w:rPr>
        <w:t xml:space="preserve"> </w:t>
      </w:r>
      <w:r w:rsidR="00863828" w:rsidRPr="00320601">
        <w:rPr>
          <w:sz w:val="24"/>
          <w:szCs w:val="24"/>
        </w:rPr>
        <w:t>Философская основа экспрессионизма – шопенгауровская «воля» как сущность мира. Программное обоснование экспрессионизма – манифест  В. Воррингера «Абстракция и одухотворение». Своеобразие экспрессионистской аллегории: изображение сущности, а не факта, при условии, что сущность – в сфере бессознательного. Творчество Л. Андреева: гротескно «афишный» стиль как следствие «шопенгауэровского пессимизма».</w:t>
      </w:r>
    </w:p>
    <w:p w:rsidR="000104DC" w:rsidRPr="00320601" w:rsidRDefault="00AC1706" w:rsidP="00863828">
      <w:pPr>
        <w:ind w:firstLine="708"/>
        <w:jc w:val="both"/>
        <w:rPr>
          <w:b/>
          <w:sz w:val="24"/>
          <w:szCs w:val="24"/>
        </w:rPr>
      </w:pPr>
      <w:r w:rsidRPr="00320601">
        <w:rPr>
          <w:b/>
          <w:color w:val="000000"/>
          <w:sz w:val="24"/>
          <w:szCs w:val="24"/>
        </w:rPr>
        <w:t xml:space="preserve">Тема № 22. </w:t>
      </w:r>
      <w:r w:rsidRPr="00320601">
        <w:rPr>
          <w:b/>
          <w:bCs/>
          <w:iCs/>
          <w:sz w:val="24"/>
          <w:szCs w:val="24"/>
        </w:rPr>
        <w:t>Кризис христианской морали и художественные варианты «фило</w:t>
      </w:r>
      <w:r w:rsidRPr="00320601">
        <w:rPr>
          <w:b/>
          <w:bCs/>
          <w:iCs/>
          <w:sz w:val="24"/>
          <w:szCs w:val="24"/>
        </w:rPr>
        <w:lastRenderedPageBreak/>
        <w:t>софии жизни»: М.Горький, И. Бунин</w:t>
      </w:r>
      <w:r w:rsidRPr="00320601">
        <w:rPr>
          <w:b/>
          <w:sz w:val="24"/>
          <w:szCs w:val="24"/>
        </w:rPr>
        <w:t>.</w:t>
      </w:r>
      <w:r w:rsidR="00863828" w:rsidRPr="00320601">
        <w:rPr>
          <w:b/>
          <w:sz w:val="24"/>
          <w:szCs w:val="24"/>
        </w:rPr>
        <w:t xml:space="preserve"> </w:t>
      </w:r>
      <w:r w:rsidR="00863828" w:rsidRPr="00320601">
        <w:rPr>
          <w:sz w:val="24"/>
          <w:szCs w:val="24"/>
        </w:rPr>
        <w:t>Антихристианский пафос западноевропейской литературы рубежа веков. Отрицание «аполлонических» форм культуры</w:t>
      </w:r>
      <w:r w:rsidR="00863828" w:rsidRPr="00320601">
        <w:rPr>
          <w:b/>
          <w:bCs/>
          <w:sz w:val="24"/>
          <w:szCs w:val="24"/>
        </w:rPr>
        <w:t xml:space="preserve"> </w:t>
      </w:r>
      <w:r w:rsidR="00863828" w:rsidRPr="00320601">
        <w:rPr>
          <w:sz w:val="24"/>
          <w:szCs w:val="24"/>
        </w:rPr>
        <w:t>и возвращение к «жизни». Новые рецидивы античности. Художественные отклики на имморализм Ф. Ницше: испытание «сверхчеловека» (как идеи) социальной и психологической действительностью. Отзвуки ницшеанских идей в прозе А. М. Горького. Художественный вариант витализма – проза И. Бунина.</w:t>
      </w:r>
    </w:p>
    <w:p w:rsidR="000104DC" w:rsidRPr="00320601" w:rsidRDefault="000104DC" w:rsidP="002C174C">
      <w:pPr>
        <w:tabs>
          <w:tab w:val="left" w:pos="900"/>
        </w:tabs>
        <w:ind w:firstLine="709"/>
        <w:jc w:val="both"/>
        <w:rPr>
          <w:b/>
          <w:color w:val="000000"/>
          <w:sz w:val="24"/>
          <w:szCs w:val="24"/>
        </w:rPr>
      </w:pPr>
    </w:p>
    <w:p w:rsidR="002C174C" w:rsidRPr="00320601" w:rsidRDefault="002C174C" w:rsidP="002C174C">
      <w:pPr>
        <w:tabs>
          <w:tab w:val="left" w:pos="900"/>
        </w:tabs>
        <w:ind w:firstLine="709"/>
        <w:jc w:val="both"/>
        <w:rPr>
          <w:b/>
          <w:sz w:val="24"/>
          <w:szCs w:val="24"/>
        </w:rPr>
      </w:pPr>
      <w:r w:rsidRPr="00320601">
        <w:rPr>
          <w:b/>
          <w:color w:val="000000"/>
          <w:sz w:val="24"/>
          <w:szCs w:val="24"/>
        </w:rPr>
        <w:t>6. Перечень учебно-методического обеспечения для самостоятельной работы обучающихся по дисциплине</w:t>
      </w:r>
    </w:p>
    <w:p w:rsidR="008408F2" w:rsidRPr="00320601" w:rsidRDefault="002C174C" w:rsidP="00B640C2">
      <w:pPr>
        <w:pStyle w:val="a4"/>
        <w:numPr>
          <w:ilvl w:val="0"/>
          <w:numId w:val="37"/>
        </w:numPr>
        <w:spacing w:line="240" w:lineRule="auto"/>
        <w:ind w:left="0" w:firstLine="360"/>
        <w:jc w:val="both"/>
        <w:rPr>
          <w:rFonts w:ascii="Times New Roman" w:hAnsi="Times New Roman"/>
          <w:sz w:val="24"/>
          <w:szCs w:val="24"/>
        </w:rPr>
      </w:pPr>
      <w:r w:rsidRPr="00320601">
        <w:rPr>
          <w:rFonts w:ascii="Times New Roman" w:hAnsi="Times New Roman"/>
          <w:sz w:val="24"/>
          <w:szCs w:val="24"/>
        </w:rPr>
        <w:t>Методические указания  для обучающихся по освоению дисциплины «</w:t>
      </w:r>
      <w:r w:rsidR="00863828" w:rsidRPr="00320601">
        <w:rPr>
          <w:rFonts w:ascii="Times New Roman" w:hAnsi="Times New Roman"/>
          <w:sz w:val="24"/>
          <w:szCs w:val="24"/>
        </w:rPr>
        <w:t>Литература второй половины XIX - XX веков</w:t>
      </w:r>
      <w:r w:rsidRPr="00320601">
        <w:rPr>
          <w:rFonts w:ascii="Times New Roman" w:hAnsi="Times New Roman"/>
          <w:sz w:val="24"/>
          <w:szCs w:val="24"/>
        </w:rPr>
        <w:t xml:space="preserve">»/ </w:t>
      </w:r>
      <w:r w:rsidR="0045593B" w:rsidRPr="00320601">
        <w:rPr>
          <w:rFonts w:ascii="Times New Roman" w:hAnsi="Times New Roman"/>
          <w:sz w:val="24"/>
          <w:szCs w:val="24"/>
        </w:rPr>
        <w:t>Попова О.</w:t>
      </w:r>
      <w:r w:rsidR="00CF2191" w:rsidRPr="00320601">
        <w:rPr>
          <w:rFonts w:ascii="Times New Roman" w:hAnsi="Times New Roman"/>
          <w:sz w:val="24"/>
          <w:szCs w:val="24"/>
        </w:rPr>
        <w:t>В</w:t>
      </w:r>
      <w:r w:rsidRPr="00320601">
        <w:rPr>
          <w:rFonts w:ascii="Times New Roman" w:hAnsi="Times New Roman"/>
          <w:sz w:val="24"/>
          <w:szCs w:val="24"/>
        </w:rPr>
        <w:t>. – Омск: Изд-во Омской гуманитарной академии, 20</w:t>
      </w:r>
      <w:r w:rsidR="00337E49">
        <w:rPr>
          <w:rFonts w:ascii="Times New Roman" w:hAnsi="Times New Roman"/>
          <w:sz w:val="24"/>
          <w:szCs w:val="24"/>
        </w:rPr>
        <w:t>2</w:t>
      </w:r>
      <w:r w:rsidR="00D65CBC">
        <w:rPr>
          <w:rFonts w:ascii="Times New Roman" w:hAnsi="Times New Roman"/>
          <w:sz w:val="24"/>
          <w:szCs w:val="24"/>
        </w:rPr>
        <w:t>2</w:t>
      </w:r>
      <w:r w:rsidRPr="00320601">
        <w:rPr>
          <w:rFonts w:ascii="Times New Roman" w:hAnsi="Times New Roman"/>
          <w:sz w:val="24"/>
          <w:szCs w:val="24"/>
        </w:rPr>
        <w:t xml:space="preserve">. </w:t>
      </w:r>
    </w:p>
    <w:p w:rsidR="008408F2" w:rsidRPr="00320601" w:rsidRDefault="008408F2" w:rsidP="00B640C2">
      <w:pPr>
        <w:pStyle w:val="a4"/>
        <w:numPr>
          <w:ilvl w:val="0"/>
          <w:numId w:val="37"/>
        </w:numPr>
        <w:spacing w:after="0" w:line="240" w:lineRule="auto"/>
        <w:ind w:left="0" w:firstLine="360"/>
        <w:jc w:val="both"/>
        <w:rPr>
          <w:rFonts w:ascii="Times New Roman" w:hAnsi="Times New Roman"/>
          <w:sz w:val="24"/>
          <w:szCs w:val="24"/>
        </w:rPr>
      </w:pPr>
      <w:r w:rsidRPr="0032060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320601">
        <w:rPr>
          <w:rFonts w:ascii="Times New Roman" w:hAnsi="Times New Roman"/>
          <w:sz w:val="24"/>
          <w:szCs w:val="24"/>
        </w:rPr>
        <w:t>е</w:t>
      </w:r>
      <w:r w:rsidRPr="00320601">
        <w:rPr>
          <w:rFonts w:ascii="Times New Roman" w:hAnsi="Times New Roman"/>
          <w:sz w:val="24"/>
          <w:szCs w:val="24"/>
        </w:rPr>
        <w:t xml:space="preserve"> приказом ректора от 28.08.2017 №37.</w:t>
      </w:r>
    </w:p>
    <w:p w:rsidR="00657ED8" w:rsidRPr="00320601" w:rsidRDefault="008408F2" w:rsidP="00B640C2">
      <w:pPr>
        <w:pStyle w:val="15"/>
        <w:numPr>
          <w:ilvl w:val="0"/>
          <w:numId w:val="37"/>
        </w:numPr>
        <w:spacing w:after="0" w:line="240" w:lineRule="auto"/>
        <w:ind w:left="0" w:firstLine="360"/>
        <w:jc w:val="both"/>
        <w:rPr>
          <w:rFonts w:ascii="Times New Roman" w:hAnsi="Times New Roman"/>
          <w:sz w:val="24"/>
          <w:szCs w:val="24"/>
        </w:rPr>
      </w:pPr>
      <w:r w:rsidRPr="0032060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320601">
        <w:rPr>
          <w:rFonts w:ascii="Times New Roman" w:hAnsi="Times New Roman"/>
          <w:sz w:val="24"/>
          <w:szCs w:val="24"/>
        </w:rPr>
        <w:t>01.09.2016 № 43в.</w:t>
      </w:r>
    </w:p>
    <w:p w:rsidR="008408F2" w:rsidRPr="00320601" w:rsidRDefault="008408F2" w:rsidP="00B640C2">
      <w:pPr>
        <w:pStyle w:val="15"/>
        <w:numPr>
          <w:ilvl w:val="0"/>
          <w:numId w:val="37"/>
        </w:numPr>
        <w:spacing w:after="0" w:line="240" w:lineRule="auto"/>
        <w:ind w:left="0" w:firstLine="360"/>
        <w:jc w:val="both"/>
        <w:rPr>
          <w:rFonts w:ascii="Times New Roman" w:hAnsi="Times New Roman"/>
          <w:sz w:val="24"/>
          <w:szCs w:val="24"/>
        </w:rPr>
      </w:pPr>
      <w:r w:rsidRPr="0032060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320601">
        <w:rPr>
          <w:rFonts w:ascii="Times New Roman" w:hAnsi="Times New Roman"/>
          <w:sz w:val="24"/>
          <w:szCs w:val="24"/>
        </w:rPr>
        <w:t>е</w:t>
      </w:r>
      <w:r w:rsidRPr="00320601">
        <w:rPr>
          <w:rFonts w:ascii="Times New Roman" w:hAnsi="Times New Roman"/>
          <w:sz w:val="24"/>
          <w:szCs w:val="24"/>
        </w:rPr>
        <w:t xml:space="preserve"> приказом ректора от 28.08.2017 №37.</w:t>
      </w:r>
    </w:p>
    <w:p w:rsidR="008408F2" w:rsidRPr="00320601" w:rsidRDefault="008408F2" w:rsidP="008408F2">
      <w:pPr>
        <w:pStyle w:val="15"/>
        <w:spacing w:after="0"/>
        <w:ind w:left="360"/>
        <w:jc w:val="both"/>
        <w:rPr>
          <w:rFonts w:ascii="Times New Roman" w:hAnsi="Times New Roman"/>
          <w:color w:val="000000"/>
          <w:sz w:val="24"/>
          <w:szCs w:val="24"/>
        </w:rPr>
      </w:pPr>
    </w:p>
    <w:p w:rsidR="00785842" w:rsidRPr="00320601" w:rsidRDefault="00B640C2" w:rsidP="00705FB5">
      <w:pPr>
        <w:ind w:firstLine="709"/>
        <w:jc w:val="both"/>
        <w:rPr>
          <w:b/>
          <w:color w:val="000000"/>
          <w:sz w:val="24"/>
          <w:szCs w:val="24"/>
        </w:rPr>
      </w:pPr>
      <w:r w:rsidRPr="00320601">
        <w:rPr>
          <w:b/>
          <w:color w:val="000000"/>
          <w:sz w:val="24"/>
          <w:szCs w:val="24"/>
        </w:rPr>
        <w:t>7</w:t>
      </w:r>
      <w:r w:rsidR="007F4B97" w:rsidRPr="00320601">
        <w:rPr>
          <w:b/>
          <w:color w:val="000000"/>
          <w:sz w:val="24"/>
          <w:szCs w:val="24"/>
        </w:rPr>
        <w:t>.</w:t>
      </w:r>
      <w:r w:rsidR="007865CB" w:rsidRPr="00320601">
        <w:rPr>
          <w:b/>
          <w:color w:val="000000"/>
          <w:sz w:val="24"/>
          <w:szCs w:val="24"/>
        </w:rPr>
        <w:t xml:space="preserve"> </w:t>
      </w:r>
      <w:r w:rsidR="00785842" w:rsidRPr="00320601">
        <w:rPr>
          <w:b/>
          <w:color w:val="000000"/>
          <w:sz w:val="24"/>
          <w:szCs w:val="24"/>
        </w:rPr>
        <w:t>Перечень основной и дополнительной учебной литературы, необходимой для освоения дисциплины</w:t>
      </w:r>
    </w:p>
    <w:p w:rsidR="008A25DC" w:rsidRPr="00320601" w:rsidRDefault="008A25DC" w:rsidP="00B640C2">
      <w:pPr>
        <w:jc w:val="center"/>
        <w:rPr>
          <w:b/>
        </w:rPr>
      </w:pPr>
      <w:r w:rsidRPr="00320601">
        <w:rPr>
          <w:b/>
          <w:sz w:val="24"/>
        </w:rPr>
        <w:t>Основная</w:t>
      </w:r>
      <w:r w:rsidRPr="00320601">
        <w:rPr>
          <w:b/>
        </w:rPr>
        <w:t>:</w:t>
      </w:r>
    </w:p>
    <w:p w:rsidR="009A05F6" w:rsidRPr="009A05F6" w:rsidRDefault="009A05F6" w:rsidP="008A25DC">
      <w:pPr>
        <w:pStyle w:val="a4"/>
        <w:numPr>
          <w:ilvl w:val="0"/>
          <w:numId w:val="49"/>
        </w:numPr>
        <w:spacing w:after="0" w:line="240" w:lineRule="auto"/>
        <w:rPr>
          <w:rFonts w:ascii="Times New Roman" w:hAnsi="Times New Roman"/>
        </w:rPr>
      </w:pPr>
      <w:r w:rsidRPr="009A05F6">
        <w:rPr>
          <w:rFonts w:ascii="Times New Roman" w:hAnsi="Times New Roman"/>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7" w:history="1">
        <w:r w:rsidR="00E73BBF">
          <w:rPr>
            <w:rStyle w:val="a8"/>
            <w:rFonts w:ascii="Times New Roman" w:hAnsi="Times New Roman"/>
          </w:rPr>
          <w:t>https://www.biblio-online.ru/bcode/398663  </w:t>
        </w:r>
      </w:hyperlink>
      <w:r w:rsidRPr="009A05F6">
        <w:rPr>
          <w:rFonts w:ascii="Times New Roman" w:hAnsi="Times New Roman"/>
        </w:rPr>
        <w:t xml:space="preserve">  </w:t>
      </w:r>
    </w:p>
    <w:p w:rsidR="008A25DC" w:rsidRPr="00D65CBC" w:rsidRDefault="009A05F6" w:rsidP="008A25DC">
      <w:pPr>
        <w:pStyle w:val="a4"/>
        <w:numPr>
          <w:ilvl w:val="0"/>
          <w:numId w:val="49"/>
        </w:numPr>
        <w:spacing w:after="0" w:line="240" w:lineRule="auto"/>
        <w:rPr>
          <w:rFonts w:ascii="Times New Roman" w:hAnsi="Times New Roman"/>
        </w:rPr>
      </w:pPr>
      <w:r w:rsidRPr="009A05F6">
        <w:rPr>
          <w:rFonts w:ascii="Times New Roman" w:hAnsi="Times New Roman"/>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8" w:history="1">
        <w:r w:rsidR="00E73BBF">
          <w:rPr>
            <w:rStyle w:val="a8"/>
            <w:rFonts w:ascii="Times New Roman" w:hAnsi="Times New Roman"/>
          </w:rPr>
          <w:t>https://www.biblio-online.ru/bcode/402598  </w:t>
        </w:r>
      </w:hyperlink>
      <w:r w:rsidRPr="009A05F6">
        <w:rPr>
          <w:rFonts w:ascii="Times New Roman" w:hAnsi="Times New Roman"/>
        </w:rPr>
        <w:t> </w:t>
      </w:r>
    </w:p>
    <w:p w:rsidR="009A05F6" w:rsidRPr="00D65CBC" w:rsidRDefault="009A05F6" w:rsidP="008A25DC">
      <w:pPr>
        <w:rPr>
          <w:sz w:val="24"/>
          <w:szCs w:val="24"/>
        </w:rPr>
      </w:pPr>
    </w:p>
    <w:p w:rsidR="008A25DC" w:rsidRPr="00320601" w:rsidRDefault="008A25DC" w:rsidP="00B640C2">
      <w:pPr>
        <w:jc w:val="center"/>
        <w:rPr>
          <w:b/>
          <w:sz w:val="24"/>
          <w:szCs w:val="24"/>
        </w:rPr>
      </w:pPr>
      <w:r w:rsidRPr="00320601">
        <w:rPr>
          <w:b/>
          <w:sz w:val="24"/>
          <w:szCs w:val="24"/>
        </w:rPr>
        <w:t>Дополнительная:</w:t>
      </w:r>
    </w:p>
    <w:p w:rsidR="008A25DC" w:rsidRPr="00320601" w:rsidRDefault="008A25DC" w:rsidP="008A25DC">
      <w:pPr>
        <w:rPr>
          <w:sz w:val="24"/>
          <w:szCs w:val="24"/>
        </w:rPr>
      </w:pPr>
    </w:p>
    <w:p w:rsidR="008A25DC" w:rsidRPr="00320601" w:rsidRDefault="008A25DC" w:rsidP="008A25DC">
      <w:pPr>
        <w:pStyle w:val="a4"/>
        <w:numPr>
          <w:ilvl w:val="0"/>
          <w:numId w:val="48"/>
        </w:numPr>
        <w:spacing w:after="0" w:line="240" w:lineRule="auto"/>
        <w:rPr>
          <w:rFonts w:ascii="Times New Roman" w:hAnsi="Times New Roman"/>
          <w:sz w:val="24"/>
          <w:szCs w:val="24"/>
        </w:rPr>
      </w:pPr>
      <w:r w:rsidRPr="00320601">
        <w:rPr>
          <w:rFonts w:ascii="Times New Roman" w:hAnsi="Times New Roman"/>
          <w:sz w:val="24"/>
          <w:szCs w:val="24"/>
        </w:rPr>
        <w:t xml:space="preserve">Руднев В.Н. Русская литература XIX века. А.С. Грибоедов, А.С. Пушкин, М.Ю. Лермонтов, Н.В. Гоголь [Электронный ресурс]: курс лекций/ Руднев В.Н.— Электрон. текстовые данные.— М.: Российский новый университет, 2012.— 176 c.— </w:t>
      </w:r>
      <w:r w:rsidR="009A05F6" w:rsidRPr="00820556">
        <w:rPr>
          <w:rFonts w:ascii="Times New Roman" w:eastAsia="Times New Roman" w:hAnsi="Times New Roman"/>
          <w:spacing w:val="-3"/>
          <w:sz w:val="24"/>
          <w:szCs w:val="24"/>
        </w:rPr>
        <w:t xml:space="preserve">Текст : электронный // ЭБС </w:t>
      </w:r>
      <w:r w:rsidR="009A05F6" w:rsidRPr="00820556">
        <w:rPr>
          <w:rFonts w:ascii="Times New Roman" w:eastAsia="Times New Roman" w:hAnsi="Times New Roman"/>
          <w:spacing w:val="-3"/>
          <w:sz w:val="24"/>
          <w:szCs w:val="24"/>
          <w:lang w:val="en-US"/>
        </w:rPr>
        <w:t>IPRBooks</w:t>
      </w:r>
      <w:r w:rsidR="009A05F6" w:rsidRPr="00820556">
        <w:rPr>
          <w:rFonts w:ascii="Times New Roman" w:eastAsia="Times New Roman" w:hAnsi="Times New Roman"/>
          <w:spacing w:val="-3"/>
          <w:sz w:val="24"/>
          <w:szCs w:val="24"/>
        </w:rPr>
        <w:t xml:space="preserve"> [сайт]. — URL:</w:t>
      </w:r>
      <w:r w:rsidRPr="00320601">
        <w:rPr>
          <w:rFonts w:ascii="Times New Roman" w:hAnsi="Times New Roman"/>
          <w:sz w:val="24"/>
          <w:szCs w:val="24"/>
        </w:rPr>
        <w:t xml:space="preserve"> </w:t>
      </w:r>
      <w:hyperlink r:id="rId9" w:history="1">
        <w:r w:rsidR="00E73BBF">
          <w:rPr>
            <w:rStyle w:val="a8"/>
            <w:rFonts w:ascii="Times New Roman" w:hAnsi="Times New Roman"/>
            <w:sz w:val="24"/>
            <w:szCs w:val="24"/>
          </w:rPr>
          <w:t>http://www.iprbookshop.ru/21312...</w:t>
        </w:r>
      </w:hyperlink>
      <w:r w:rsidRPr="00320601">
        <w:rPr>
          <w:rFonts w:ascii="Times New Roman" w:hAnsi="Times New Roman"/>
          <w:sz w:val="24"/>
          <w:szCs w:val="24"/>
        </w:rPr>
        <w:t>.</w:t>
      </w:r>
      <w:r w:rsidR="007D1566" w:rsidRPr="00320601">
        <w:rPr>
          <w:rFonts w:ascii="Times New Roman" w:hAnsi="Times New Roman"/>
          <w:sz w:val="24"/>
          <w:szCs w:val="24"/>
        </w:rPr>
        <w:t xml:space="preserve"> </w:t>
      </w:r>
    </w:p>
    <w:p w:rsidR="00A33586" w:rsidRPr="00320601" w:rsidRDefault="00A33586" w:rsidP="00A33586">
      <w:pPr>
        <w:widowControl/>
        <w:tabs>
          <w:tab w:val="left" w:pos="360"/>
          <w:tab w:val="left" w:pos="1134"/>
          <w:tab w:val="right" w:leader="underscore" w:pos="8505"/>
        </w:tabs>
        <w:autoSpaceDE/>
        <w:autoSpaceDN/>
        <w:adjustRightInd/>
        <w:ind w:left="360"/>
        <w:jc w:val="both"/>
        <w:rPr>
          <w:sz w:val="22"/>
          <w:szCs w:val="22"/>
        </w:rPr>
      </w:pPr>
    </w:p>
    <w:p w:rsidR="007F4B97" w:rsidRPr="00320601" w:rsidRDefault="007F4B97" w:rsidP="00FE0A18">
      <w:pPr>
        <w:rPr>
          <w:i/>
          <w:color w:val="000000"/>
          <w:sz w:val="24"/>
          <w:szCs w:val="24"/>
        </w:rPr>
      </w:pPr>
    </w:p>
    <w:p w:rsidR="00777B09" w:rsidRPr="00320601" w:rsidRDefault="00B640C2" w:rsidP="00705FB5">
      <w:pPr>
        <w:ind w:firstLine="709"/>
        <w:jc w:val="both"/>
        <w:rPr>
          <w:b/>
          <w:color w:val="000000"/>
          <w:sz w:val="24"/>
          <w:szCs w:val="24"/>
        </w:rPr>
      </w:pPr>
      <w:r w:rsidRPr="00320601">
        <w:rPr>
          <w:b/>
          <w:color w:val="000000"/>
          <w:sz w:val="24"/>
          <w:szCs w:val="24"/>
        </w:rPr>
        <w:t>8</w:t>
      </w:r>
      <w:r w:rsidR="007F4B97" w:rsidRPr="00320601">
        <w:rPr>
          <w:b/>
          <w:color w:val="000000"/>
          <w:sz w:val="24"/>
          <w:szCs w:val="24"/>
        </w:rPr>
        <w:t>.</w:t>
      </w:r>
      <w:r w:rsidR="00777B09" w:rsidRPr="00320601">
        <w:rPr>
          <w:b/>
          <w:color w:val="000000"/>
          <w:sz w:val="24"/>
          <w:szCs w:val="24"/>
        </w:rPr>
        <w:t xml:space="preserve"> </w:t>
      </w:r>
      <w:r w:rsidR="007F4B97" w:rsidRPr="003206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lastRenderedPageBreak/>
        <w:t xml:space="preserve">ЭБС </w:t>
      </w:r>
      <w:r w:rsidRPr="00320601">
        <w:rPr>
          <w:rFonts w:ascii="Times New Roman" w:hAnsi="Times New Roman"/>
          <w:color w:val="000000"/>
          <w:sz w:val="24"/>
          <w:szCs w:val="24"/>
          <w:lang w:val="en-US"/>
        </w:rPr>
        <w:t>IPRBooks</w:t>
      </w:r>
      <w:r w:rsidRPr="00320601">
        <w:rPr>
          <w:rFonts w:ascii="Times New Roman" w:hAnsi="Times New Roman"/>
          <w:color w:val="000000"/>
          <w:sz w:val="24"/>
          <w:szCs w:val="24"/>
        </w:rPr>
        <w:t xml:space="preserve">  Режим доступа: </w:t>
      </w:r>
      <w:hyperlink r:id="rId10" w:history="1">
        <w:r w:rsidR="00E73BBF">
          <w:rPr>
            <w:rStyle w:val="a8"/>
            <w:rFonts w:ascii="Times New Roman" w:hAnsi="Times New Roman"/>
            <w:sz w:val="24"/>
            <w:szCs w:val="24"/>
          </w:rPr>
          <w:t>http://www.iprbookshop.ru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ЭБС издательства «Юрайт» Режим доступа: </w:t>
      </w:r>
      <w:hyperlink r:id="rId11" w:history="1">
        <w:r w:rsidR="00E73BBF">
          <w:rPr>
            <w:rStyle w:val="a8"/>
            <w:rFonts w:ascii="Times New Roman" w:hAnsi="Times New Roman"/>
            <w:sz w:val="24"/>
            <w:szCs w:val="24"/>
          </w:rPr>
          <w:t>http://biblio-online.ru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73BBF">
          <w:rPr>
            <w:rStyle w:val="a8"/>
            <w:rFonts w:ascii="Times New Roman" w:hAnsi="Times New Roman"/>
            <w:sz w:val="24"/>
            <w:szCs w:val="24"/>
          </w:rPr>
          <w:t>http://window.edu.ru/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Научная электронная библиотека e-library.ru Режим доступа: </w:t>
      </w:r>
      <w:hyperlink r:id="rId13" w:history="1">
        <w:r w:rsidR="00E73BBF">
          <w:rPr>
            <w:rStyle w:val="a8"/>
            <w:rFonts w:ascii="Times New Roman" w:hAnsi="Times New Roman"/>
            <w:sz w:val="24"/>
            <w:szCs w:val="24"/>
          </w:rPr>
          <w:t>http://elibrary.ru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Ресурсы издательства Elsevier Режим доступа:  </w:t>
      </w:r>
      <w:hyperlink r:id="rId14" w:history="1">
        <w:r w:rsidR="00E73BBF">
          <w:rPr>
            <w:rStyle w:val="a8"/>
            <w:rFonts w:ascii="Times New Roman" w:hAnsi="Times New Roman"/>
            <w:sz w:val="24"/>
            <w:szCs w:val="24"/>
          </w:rPr>
          <w:t>http://www.sciencedirect.com</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Федеральный портал «Российское образование» Режим доступа:  </w:t>
      </w:r>
      <w:hyperlink r:id="rId15" w:history="1">
        <w:r w:rsidR="007272EE">
          <w:rPr>
            <w:rStyle w:val="a8"/>
            <w:rFonts w:ascii="Times New Roman" w:hAnsi="Times New Roman"/>
            <w:sz w:val="24"/>
            <w:szCs w:val="24"/>
          </w:rPr>
          <w:t>www.edu.ru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Журналы Кембриджского университета Режим доступа: </w:t>
      </w:r>
      <w:hyperlink r:id="rId16" w:history="1">
        <w:r w:rsidR="00E73BBF">
          <w:rPr>
            <w:rStyle w:val="a8"/>
            <w:rFonts w:ascii="Times New Roman" w:hAnsi="Times New Roman"/>
            <w:sz w:val="24"/>
            <w:szCs w:val="24"/>
          </w:rPr>
          <w:t>http://journals.cambridge.org</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Журналы Оксфордского университета Режим доступа:  </w:t>
      </w:r>
      <w:hyperlink r:id="rId17" w:history="1">
        <w:r w:rsidR="00E73BBF">
          <w:rPr>
            <w:rStyle w:val="a8"/>
            <w:rFonts w:ascii="Times New Roman" w:hAnsi="Times New Roman"/>
            <w:sz w:val="24"/>
            <w:szCs w:val="24"/>
          </w:rPr>
          <w:t>http://www.oxfordjoumals.org</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Словари и энциклопедии на Академике Режим доступа: </w:t>
      </w:r>
      <w:hyperlink r:id="rId18" w:history="1">
        <w:r w:rsidR="00E73BBF">
          <w:rPr>
            <w:rStyle w:val="a8"/>
            <w:rFonts w:ascii="Times New Roman" w:hAnsi="Times New Roman"/>
            <w:sz w:val="24"/>
            <w:szCs w:val="24"/>
          </w:rPr>
          <w:t>http://dic.academic.ru/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73BBF">
          <w:rPr>
            <w:rStyle w:val="a8"/>
            <w:rFonts w:ascii="Times New Roman" w:hAnsi="Times New Roman"/>
            <w:sz w:val="24"/>
            <w:szCs w:val="24"/>
          </w:rPr>
          <w:t>http://www.benran.ru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Сайт Госкомстата РФ. Режим доступа: </w:t>
      </w:r>
      <w:hyperlink r:id="rId20" w:history="1">
        <w:r w:rsidR="00E73BBF">
          <w:rPr>
            <w:rStyle w:val="a8"/>
            <w:rFonts w:ascii="Times New Roman" w:hAnsi="Times New Roman"/>
            <w:sz w:val="24"/>
            <w:szCs w:val="24"/>
          </w:rPr>
          <w:t>http://www.gks.ru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73BBF">
          <w:rPr>
            <w:rStyle w:val="a8"/>
            <w:rFonts w:ascii="Times New Roman" w:hAnsi="Times New Roman"/>
            <w:sz w:val="24"/>
            <w:szCs w:val="24"/>
          </w:rPr>
          <w:t>http://diss.rsl.ru</w:t>
        </w:r>
      </w:hyperlink>
    </w:p>
    <w:p w:rsidR="00777B09" w:rsidRPr="00320601"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20601">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73BBF">
          <w:rPr>
            <w:rStyle w:val="a8"/>
            <w:rFonts w:ascii="Times New Roman" w:hAnsi="Times New Roman"/>
            <w:sz w:val="24"/>
            <w:szCs w:val="24"/>
          </w:rPr>
          <w:t>http://ru.spinform.ru</w:t>
        </w:r>
      </w:hyperlink>
    </w:p>
    <w:p w:rsidR="007F4B97" w:rsidRPr="00320601" w:rsidRDefault="007F4B97" w:rsidP="00A76E53">
      <w:pPr>
        <w:ind w:firstLine="709"/>
        <w:jc w:val="both"/>
        <w:rPr>
          <w:rFonts w:eastAsia="Calibri"/>
          <w:color w:val="000000"/>
          <w:sz w:val="24"/>
          <w:szCs w:val="24"/>
        </w:rPr>
      </w:pPr>
      <w:r w:rsidRPr="00320601">
        <w:rPr>
          <w:color w:val="000000"/>
          <w:sz w:val="24"/>
          <w:szCs w:val="24"/>
        </w:rPr>
        <w:t xml:space="preserve">Каждый обучающийся </w:t>
      </w:r>
      <w:r w:rsidR="00777B09" w:rsidRPr="00320601">
        <w:rPr>
          <w:color w:val="000000"/>
          <w:sz w:val="24"/>
          <w:szCs w:val="24"/>
        </w:rPr>
        <w:t>Омской гуманитарной академии</w:t>
      </w:r>
      <w:r w:rsidRPr="003206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20601">
        <w:rPr>
          <w:rFonts w:eastAsia="Calibri"/>
          <w:color w:val="000000"/>
          <w:sz w:val="24"/>
          <w:szCs w:val="24"/>
        </w:rPr>
        <w:t xml:space="preserve"> </w:t>
      </w:r>
      <w:r w:rsidRPr="00320601">
        <w:rPr>
          <w:color w:val="000000"/>
          <w:sz w:val="24"/>
          <w:szCs w:val="24"/>
        </w:rPr>
        <w:t xml:space="preserve">информационно-образовательной среде </w:t>
      </w:r>
      <w:r w:rsidR="00777B09" w:rsidRPr="00320601">
        <w:rPr>
          <w:color w:val="000000"/>
          <w:sz w:val="24"/>
          <w:szCs w:val="24"/>
        </w:rPr>
        <w:t>Академии</w:t>
      </w:r>
      <w:r w:rsidRPr="00320601">
        <w:rPr>
          <w:color w:val="000000"/>
          <w:sz w:val="24"/>
          <w:szCs w:val="24"/>
        </w:rPr>
        <w:t>. Электронно-библиотечная система</w:t>
      </w:r>
      <w:r w:rsidRPr="00320601">
        <w:rPr>
          <w:rFonts w:eastAsia="Calibri"/>
          <w:color w:val="000000"/>
          <w:sz w:val="24"/>
          <w:szCs w:val="24"/>
        </w:rPr>
        <w:t xml:space="preserve"> </w:t>
      </w:r>
      <w:r w:rsidRPr="003206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20601">
        <w:rPr>
          <w:rFonts w:eastAsia="Calibri"/>
          <w:color w:val="000000"/>
          <w:sz w:val="24"/>
          <w:szCs w:val="24"/>
        </w:rPr>
        <w:t xml:space="preserve"> </w:t>
      </w:r>
      <w:r w:rsidRPr="003206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20601">
        <w:rPr>
          <w:rFonts w:eastAsia="Calibri"/>
          <w:color w:val="000000"/>
          <w:sz w:val="24"/>
          <w:szCs w:val="24"/>
        </w:rPr>
        <w:t xml:space="preserve"> </w:t>
      </w:r>
      <w:r w:rsidRPr="00320601">
        <w:rPr>
          <w:color w:val="000000"/>
          <w:sz w:val="24"/>
          <w:szCs w:val="24"/>
        </w:rPr>
        <w:t>организации, так и вне ее.</w:t>
      </w:r>
    </w:p>
    <w:p w:rsidR="007F4B97" w:rsidRPr="00320601" w:rsidRDefault="007F4B97" w:rsidP="00A76E53">
      <w:pPr>
        <w:ind w:firstLine="709"/>
        <w:jc w:val="both"/>
        <w:rPr>
          <w:rFonts w:eastAsia="Calibri"/>
          <w:color w:val="000000"/>
          <w:sz w:val="24"/>
          <w:szCs w:val="24"/>
        </w:rPr>
      </w:pPr>
      <w:r w:rsidRPr="00320601">
        <w:rPr>
          <w:color w:val="000000"/>
          <w:sz w:val="24"/>
          <w:szCs w:val="24"/>
        </w:rPr>
        <w:t>Электронная информационно-образовательная среда</w:t>
      </w:r>
      <w:r w:rsidR="005C20F0" w:rsidRPr="00320601">
        <w:rPr>
          <w:color w:val="000000"/>
          <w:sz w:val="24"/>
          <w:szCs w:val="24"/>
        </w:rPr>
        <w:t xml:space="preserve"> </w:t>
      </w:r>
      <w:r w:rsidR="00777B09" w:rsidRPr="00320601">
        <w:rPr>
          <w:color w:val="000000"/>
          <w:sz w:val="24"/>
          <w:szCs w:val="24"/>
        </w:rPr>
        <w:t>Академии</w:t>
      </w:r>
      <w:r w:rsidRPr="00320601">
        <w:rPr>
          <w:color w:val="000000"/>
          <w:sz w:val="24"/>
          <w:szCs w:val="24"/>
        </w:rPr>
        <w:t xml:space="preserve"> обеспечивает:</w:t>
      </w:r>
      <w:r w:rsidRPr="00320601">
        <w:rPr>
          <w:rFonts w:eastAsia="Calibri"/>
          <w:color w:val="000000"/>
          <w:sz w:val="24"/>
          <w:szCs w:val="24"/>
        </w:rPr>
        <w:t xml:space="preserve"> </w:t>
      </w:r>
      <w:r w:rsidRPr="00320601">
        <w:rPr>
          <w:color w:val="000000"/>
          <w:sz w:val="24"/>
          <w:szCs w:val="24"/>
        </w:rPr>
        <w:t>доступ к учебным планам, рабочим программам дисциплин (модулей), практик, к</w:t>
      </w:r>
      <w:r w:rsidRPr="00320601">
        <w:rPr>
          <w:rFonts w:eastAsia="Calibri"/>
          <w:color w:val="000000"/>
          <w:sz w:val="24"/>
          <w:szCs w:val="24"/>
        </w:rPr>
        <w:t xml:space="preserve"> </w:t>
      </w:r>
      <w:r w:rsidRPr="00320601">
        <w:rPr>
          <w:color w:val="000000"/>
          <w:sz w:val="24"/>
          <w:szCs w:val="24"/>
        </w:rPr>
        <w:t>изданиям электронных библиотечных систем и электронным образовательным ресурсам,</w:t>
      </w:r>
      <w:r w:rsidRPr="00320601">
        <w:rPr>
          <w:rFonts w:eastAsia="Calibri"/>
          <w:color w:val="000000"/>
          <w:sz w:val="24"/>
          <w:szCs w:val="24"/>
        </w:rPr>
        <w:t xml:space="preserve"> </w:t>
      </w:r>
      <w:r w:rsidRPr="00320601">
        <w:rPr>
          <w:color w:val="000000"/>
          <w:sz w:val="24"/>
          <w:szCs w:val="24"/>
        </w:rPr>
        <w:t>указанным в рабочих программах;</w:t>
      </w:r>
      <w:r w:rsidRPr="00320601">
        <w:rPr>
          <w:rFonts w:eastAsia="Calibri"/>
          <w:color w:val="000000"/>
          <w:sz w:val="24"/>
          <w:szCs w:val="24"/>
        </w:rPr>
        <w:t xml:space="preserve"> </w:t>
      </w:r>
      <w:r w:rsidRPr="00320601">
        <w:rPr>
          <w:color w:val="000000"/>
          <w:sz w:val="24"/>
          <w:szCs w:val="24"/>
        </w:rPr>
        <w:t>фиксацию хода образовательного процесса, результатов промежуточной аттестации</w:t>
      </w:r>
      <w:r w:rsidRPr="00320601">
        <w:rPr>
          <w:rFonts w:eastAsia="Calibri"/>
          <w:color w:val="000000"/>
          <w:sz w:val="24"/>
          <w:szCs w:val="24"/>
        </w:rPr>
        <w:t xml:space="preserve"> </w:t>
      </w:r>
      <w:r w:rsidRPr="00320601">
        <w:rPr>
          <w:color w:val="000000"/>
          <w:sz w:val="24"/>
          <w:szCs w:val="24"/>
        </w:rPr>
        <w:t>и результатов освоения основной образовательной программы;</w:t>
      </w:r>
      <w:r w:rsidRPr="00320601">
        <w:rPr>
          <w:rFonts w:eastAsia="Calibri"/>
          <w:color w:val="000000"/>
          <w:sz w:val="24"/>
          <w:szCs w:val="24"/>
        </w:rPr>
        <w:t xml:space="preserve"> </w:t>
      </w:r>
      <w:r w:rsidRPr="00320601">
        <w:rPr>
          <w:color w:val="000000"/>
          <w:sz w:val="24"/>
          <w:szCs w:val="24"/>
        </w:rPr>
        <w:t>проведение всех видов занятий, процедур оценки результатов обучения, реализация</w:t>
      </w:r>
      <w:r w:rsidRPr="00320601">
        <w:rPr>
          <w:rFonts w:eastAsia="Calibri"/>
          <w:color w:val="000000"/>
          <w:sz w:val="24"/>
          <w:szCs w:val="24"/>
        </w:rPr>
        <w:t xml:space="preserve"> </w:t>
      </w:r>
      <w:r w:rsidRPr="00320601">
        <w:rPr>
          <w:color w:val="000000"/>
          <w:sz w:val="24"/>
          <w:szCs w:val="24"/>
        </w:rPr>
        <w:t>которых предусмотрена с применением электронного обучения, дистанционных</w:t>
      </w:r>
      <w:r w:rsidRPr="00320601">
        <w:rPr>
          <w:rFonts w:eastAsia="Calibri"/>
          <w:color w:val="000000"/>
          <w:sz w:val="24"/>
          <w:szCs w:val="24"/>
        </w:rPr>
        <w:t xml:space="preserve"> </w:t>
      </w:r>
      <w:r w:rsidRPr="00320601">
        <w:rPr>
          <w:color w:val="000000"/>
          <w:sz w:val="24"/>
          <w:szCs w:val="24"/>
        </w:rPr>
        <w:t>образовательных технологий;</w:t>
      </w:r>
      <w:r w:rsidRPr="00320601">
        <w:rPr>
          <w:rFonts w:eastAsia="Calibri"/>
          <w:color w:val="000000"/>
          <w:sz w:val="24"/>
          <w:szCs w:val="24"/>
        </w:rPr>
        <w:t xml:space="preserve"> </w:t>
      </w:r>
      <w:r w:rsidRPr="00320601">
        <w:rPr>
          <w:color w:val="000000"/>
          <w:sz w:val="24"/>
          <w:szCs w:val="24"/>
        </w:rPr>
        <w:t>формирование электронного портфолио обучающегося, в том числе сохранение</w:t>
      </w:r>
      <w:r w:rsidRPr="00320601">
        <w:rPr>
          <w:rFonts w:eastAsia="Calibri"/>
          <w:color w:val="000000"/>
          <w:sz w:val="24"/>
          <w:szCs w:val="24"/>
        </w:rPr>
        <w:t xml:space="preserve"> </w:t>
      </w:r>
      <w:r w:rsidRPr="00320601">
        <w:rPr>
          <w:color w:val="000000"/>
          <w:sz w:val="24"/>
          <w:szCs w:val="24"/>
        </w:rPr>
        <w:t>работ обучающегося, рецензий и оценок на эти работы со стороны любых участников</w:t>
      </w:r>
      <w:r w:rsidRPr="00320601">
        <w:rPr>
          <w:rFonts w:eastAsia="Calibri"/>
          <w:color w:val="000000"/>
          <w:sz w:val="24"/>
          <w:szCs w:val="24"/>
        </w:rPr>
        <w:t xml:space="preserve"> </w:t>
      </w:r>
      <w:r w:rsidRPr="00320601">
        <w:rPr>
          <w:color w:val="000000"/>
          <w:sz w:val="24"/>
          <w:szCs w:val="24"/>
        </w:rPr>
        <w:t>образовательного процесса;</w:t>
      </w:r>
      <w:r w:rsidRPr="00320601">
        <w:rPr>
          <w:rFonts w:eastAsia="Calibri"/>
          <w:color w:val="000000"/>
          <w:sz w:val="24"/>
          <w:szCs w:val="24"/>
        </w:rPr>
        <w:t xml:space="preserve"> </w:t>
      </w:r>
      <w:r w:rsidRPr="00320601">
        <w:rPr>
          <w:color w:val="000000"/>
          <w:sz w:val="24"/>
          <w:szCs w:val="24"/>
        </w:rPr>
        <w:t>взаимодействие между участниками образовательного процесса, в том числе</w:t>
      </w:r>
      <w:r w:rsidRPr="00320601">
        <w:rPr>
          <w:rFonts w:eastAsia="Calibri"/>
          <w:color w:val="000000"/>
          <w:sz w:val="24"/>
          <w:szCs w:val="24"/>
        </w:rPr>
        <w:t xml:space="preserve"> </w:t>
      </w:r>
      <w:r w:rsidRPr="00320601">
        <w:rPr>
          <w:color w:val="000000"/>
          <w:sz w:val="24"/>
          <w:szCs w:val="24"/>
        </w:rPr>
        <w:t>синхронное и (или) асинхронное взаимодействие посредством сети «Интернет».</w:t>
      </w:r>
    </w:p>
    <w:p w:rsidR="007F4B97" w:rsidRPr="00320601" w:rsidRDefault="007F4B97" w:rsidP="00705FB5">
      <w:pPr>
        <w:widowControl/>
        <w:autoSpaceDE/>
        <w:autoSpaceDN/>
        <w:adjustRightInd/>
        <w:contextualSpacing/>
        <w:jc w:val="both"/>
        <w:rPr>
          <w:rFonts w:eastAsia="Calibri"/>
          <w:color w:val="000000"/>
          <w:sz w:val="24"/>
          <w:szCs w:val="24"/>
          <w:lang w:eastAsia="en-US"/>
        </w:rPr>
      </w:pPr>
    </w:p>
    <w:p w:rsidR="009528CA" w:rsidRPr="00320601" w:rsidRDefault="00B640C2" w:rsidP="00705FB5">
      <w:pPr>
        <w:widowControl/>
        <w:autoSpaceDE/>
        <w:autoSpaceDN/>
        <w:adjustRightInd/>
        <w:ind w:firstLine="709"/>
        <w:contextualSpacing/>
        <w:jc w:val="both"/>
        <w:rPr>
          <w:rFonts w:eastAsia="Calibri"/>
          <w:b/>
          <w:color w:val="000000"/>
          <w:sz w:val="24"/>
          <w:szCs w:val="24"/>
          <w:lang w:eastAsia="en-US"/>
        </w:rPr>
      </w:pPr>
      <w:r w:rsidRPr="00320601">
        <w:rPr>
          <w:rFonts w:eastAsia="Calibri"/>
          <w:b/>
          <w:color w:val="000000"/>
          <w:sz w:val="24"/>
          <w:szCs w:val="24"/>
          <w:lang w:eastAsia="en-US"/>
        </w:rPr>
        <w:t>9</w:t>
      </w:r>
      <w:r w:rsidR="00EE165B" w:rsidRPr="00320601">
        <w:rPr>
          <w:rFonts w:eastAsia="Calibri"/>
          <w:b/>
          <w:color w:val="000000"/>
          <w:sz w:val="24"/>
          <w:szCs w:val="24"/>
          <w:lang w:eastAsia="en-US"/>
        </w:rPr>
        <w:t>.</w:t>
      </w:r>
      <w:r w:rsidR="009528CA" w:rsidRPr="00320601">
        <w:rPr>
          <w:rFonts w:eastAsia="Calibri"/>
          <w:b/>
          <w:color w:val="000000"/>
          <w:sz w:val="24"/>
          <w:szCs w:val="24"/>
          <w:lang w:eastAsia="en-US"/>
        </w:rPr>
        <w:t xml:space="preserve"> </w:t>
      </w:r>
      <w:r w:rsidR="007F4B97" w:rsidRPr="00320601">
        <w:rPr>
          <w:rFonts w:eastAsia="Calibri"/>
          <w:b/>
          <w:color w:val="000000"/>
          <w:sz w:val="24"/>
          <w:szCs w:val="24"/>
          <w:lang w:eastAsia="en-US"/>
        </w:rPr>
        <w:t>Методические указания для обу</w:t>
      </w:r>
      <w:r w:rsidR="009528CA" w:rsidRPr="00320601">
        <w:rPr>
          <w:rFonts w:eastAsia="Calibri"/>
          <w:b/>
          <w:color w:val="000000"/>
          <w:sz w:val="24"/>
          <w:szCs w:val="24"/>
          <w:lang w:eastAsia="en-US"/>
        </w:rPr>
        <w:t>чающихся по освоению дисциплины</w:t>
      </w:r>
    </w:p>
    <w:p w:rsidR="007F4B97" w:rsidRPr="00320601" w:rsidRDefault="007F4B97" w:rsidP="00A76E53">
      <w:pPr>
        <w:ind w:firstLine="709"/>
        <w:jc w:val="both"/>
        <w:rPr>
          <w:color w:val="000000"/>
          <w:sz w:val="24"/>
          <w:szCs w:val="24"/>
        </w:rPr>
      </w:pPr>
      <w:r w:rsidRPr="00320601">
        <w:rPr>
          <w:color w:val="000000"/>
          <w:sz w:val="24"/>
          <w:szCs w:val="24"/>
        </w:rPr>
        <w:t>Для того чтобы успешно о</w:t>
      </w:r>
      <w:r w:rsidR="004E4DB2" w:rsidRPr="00320601">
        <w:rPr>
          <w:color w:val="000000"/>
          <w:sz w:val="24"/>
          <w:szCs w:val="24"/>
        </w:rPr>
        <w:t xml:space="preserve">своить </w:t>
      </w:r>
      <w:r w:rsidRPr="00320601">
        <w:rPr>
          <w:color w:val="000000"/>
          <w:sz w:val="24"/>
          <w:szCs w:val="24"/>
        </w:rPr>
        <w:t>дисциплин</w:t>
      </w:r>
      <w:r w:rsidR="004E4DB2" w:rsidRPr="00320601">
        <w:rPr>
          <w:color w:val="000000"/>
          <w:sz w:val="24"/>
          <w:szCs w:val="24"/>
        </w:rPr>
        <w:t>у</w:t>
      </w:r>
      <w:r w:rsidRPr="00320601">
        <w:rPr>
          <w:color w:val="000000"/>
          <w:sz w:val="24"/>
          <w:szCs w:val="24"/>
        </w:rPr>
        <w:t xml:space="preserve"> </w:t>
      </w:r>
      <w:r w:rsidR="00CC0251" w:rsidRPr="00320601">
        <w:rPr>
          <w:sz w:val="24"/>
          <w:szCs w:val="24"/>
        </w:rPr>
        <w:t>«</w:t>
      </w:r>
      <w:r w:rsidR="00863828" w:rsidRPr="00320601">
        <w:rPr>
          <w:rFonts w:eastAsia="Calibri"/>
          <w:b/>
          <w:color w:val="000000"/>
          <w:sz w:val="24"/>
          <w:szCs w:val="24"/>
          <w:lang w:eastAsia="en-US"/>
        </w:rPr>
        <w:t>Литература второй половины XIX - XX веков</w:t>
      </w:r>
      <w:r w:rsidR="00CC0251" w:rsidRPr="00320601">
        <w:rPr>
          <w:sz w:val="24"/>
          <w:szCs w:val="24"/>
        </w:rPr>
        <w:t xml:space="preserve">» </w:t>
      </w:r>
      <w:r w:rsidRPr="00320601">
        <w:rPr>
          <w:color w:val="000000"/>
          <w:sz w:val="24"/>
          <w:szCs w:val="24"/>
        </w:rPr>
        <w:t xml:space="preserve">обучающиеся должны выполнить следующие </w:t>
      </w:r>
      <w:r w:rsidR="004E4DB2" w:rsidRPr="00320601">
        <w:rPr>
          <w:color w:val="000000"/>
          <w:sz w:val="24"/>
          <w:szCs w:val="24"/>
        </w:rPr>
        <w:t xml:space="preserve">методические </w:t>
      </w:r>
      <w:r w:rsidRPr="00320601">
        <w:rPr>
          <w:color w:val="000000"/>
          <w:sz w:val="24"/>
          <w:szCs w:val="24"/>
        </w:rPr>
        <w:t>указания</w:t>
      </w:r>
      <w:r w:rsidR="004E4DB2" w:rsidRPr="00320601">
        <w:rPr>
          <w:color w:val="000000"/>
          <w:sz w:val="24"/>
          <w:szCs w:val="24"/>
        </w:rPr>
        <w:t>.</w:t>
      </w:r>
    </w:p>
    <w:p w:rsidR="007F4B97" w:rsidRPr="00320601" w:rsidRDefault="007F4B97" w:rsidP="00A76E53">
      <w:pPr>
        <w:ind w:firstLine="709"/>
        <w:jc w:val="both"/>
        <w:rPr>
          <w:color w:val="000000"/>
          <w:sz w:val="24"/>
          <w:szCs w:val="24"/>
        </w:rPr>
      </w:pPr>
      <w:r w:rsidRPr="00320601">
        <w:rPr>
          <w:color w:val="000000"/>
          <w:sz w:val="24"/>
          <w:szCs w:val="24"/>
        </w:rPr>
        <w:t xml:space="preserve">Методические указания для обучающихся по освоению дисциплины для подготовки к занятиям </w:t>
      </w:r>
      <w:r w:rsidRPr="00320601">
        <w:rPr>
          <w:b/>
          <w:color w:val="000000"/>
          <w:sz w:val="24"/>
          <w:szCs w:val="24"/>
        </w:rPr>
        <w:t>лекционного типа</w:t>
      </w:r>
      <w:r w:rsidRPr="00320601">
        <w:rPr>
          <w:color w:val="000000"/>
          <w:sz w:val="24"/>
          <w:szCs w:val="24"/>
        </w:rPr>
        <w:t>:</w:t>
      </w:r>
    </w:p>
    <w:p w:rsidR="007F4B97" w:rsidRPr="00320601" w:rsidRDefault="007F4B97" w:rsidP="00A76E53">
      <w:pPr>
        <w:ind w:firstLine="709"/>
        <w:jc w:val="both"/>
        <w:rPr>
          <w:color w:val="000000"/>
          <w:sz w:val="24"/>
          <w:szCs w:val="24"/>
        </w:rPr>
      </w:pPr>
      <w:r w:rsidRPr="0032060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320601">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20601" w:rsidRDefault="007F4B97" w:rsidP="00A76E53">
      <w:pPr>
        <w:ind w:firstLine="709"/>
        <w:jc w:val="both"/>
        <w:rPr>
          <w:b/>
          <w:color w:val="000000"/>
          <w:sz w:val="24"/>
          <w:szCs w:val="24"/>
        </w:rPr>
      </w:pPr>
      <w:r w:rsidRPr="00320601">
        <w:rPr>
          <w:color w:val="000000"/>
          <w:sz w:val="24"/>
          <w:szCs w:val="24"/>
        </w:rPr>
        <w:t xml:space="preserve"> Методические указания для обучающихся по освоению дисциплины для подготовки к занятиям </w:t>
      </w:r>
      <w:r w:rsidRPr="00320601">
        <w:rPr>
          <w:b/>
          <w:color w:val="000000"/>
          <w:sz w:val="24"/>
          <w:szCs w:val="24"/>
        </w:rPr>
        <w:t xml:space="preserve">семинарского типа: </w:t>
      </w:r>
    </w:p>
    <w:p w:rsidR="007F4B97" w:rsidRPr="00320601" w:rsidRDefault="007F4B97" w:rsidP="00A76E53">
      <w:pPr>
        <w:ind w:firstLine="709"/>
        <w:jc w:val="both"/>
        <w:rPr>
          <w:color w:val="000000"/>
          <w:sz w:val="24"/>
          <w:szCs w:val="24"/>
        </w:rPr>
      </w:pPr>
      <w:r w:rsidRPr="0032060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20601" w:rsidRDefault="007F4B97" w:rsidP="00A76E53">
      <w:pPr>
        <w:ind w:firstLine="709"/>
        <w:jc w:val="both"/>
        <w:rPr>
          <w:b/>
          <w:color w:val="000000"/>
          <w:sz w:val="24"/>
          <w:szCs w:val="24"/>
        </w:rPr>
      </w:pPr>
      <w:r w:rsidRPr="00320601">
        <w:rPr>
          <w:color w:val="000000"/>
          <w:sz w:val="24"/>
          <w:szCs w:val="24"/>
        </w:rPr>
        <w:t xml:space="preserve">Методические указания для обучающихся по освоению дисциплины для </w:t>
      </w:r>
      <w:r w:rsidRPr="00320601">
        <w:rPr>
          <w:b/>
          <w:color w:val="000000"/>
          <w:sz w:val="24"/>
          <w:szCs w:val="24"/>
        </w:rPr>
        <w:t>самостоятельной работы:</w:t>
      </w:r>
    </w:p>
    <w:p w:rsidR="007F4B97" w:rsidRPr="00320601" w:rsidRDefault="007F4B97" w:rsidP="00A76E53">
      <w:pPr>
        <w:ind w:firstLine="709"/>
        <w:jc w:val="both"/>
        <w:rPr>
          <w:color w:val="000000"/>
          <w:sz w:val="24"/>
          <w:szCs w:val="24"/>
        </w:rPr>
      </w:pPr>
      <w:r w:rsidRPr="0032060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20601" w:rsidRDefault="007F4B97" w:rsidP="00A76E53">
      <w:pPr>
        <w:ind w:firstLine="709"/>
        <w:jc w:val="both"/>
        <w:rPr>
          <w:color w:val="000000"/>
          <w:sz w:val="24"/>
          <w:szCs w:val="24"/>
        </w:rPr>
      </w:pPr>
      <w:r w:rsidRPr="00320601">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320601">
        <w:rPr>
          <w:color w:val="000000"/>
          <w:sz w:val="24"/>
          <w:szCs w:val="24"/>
        </w:rPr>
        <w:lastRenderedPageBreak/>
        <w:t xml:space="preserve">алов, в которых могут содержаться основные вопросы изучаемой проблемы. </w:t>
      </w:r>
    </w:p>
    <w:p w:rsidR="007F4B97" w:rsidRPr="00320601" w:rsidRDefault="007F4B97" w:rsidP="00A76E53">
      <w:pPr>
        <w:ind w:firstLine="709"/>
        <w:jc w:val="both"/>
        <w:rPr>
          <w:color w:val="000000"/>
          <w:sz w:val="24"/>
          <w:szCs w:val="24"/>
        </w:rPr>
      </w:pPr>
      <w:r w:rsidRPr="0032060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20601" w:rsidRDefault="007F4B97" w:rsidP="00A76E53">
      <w:pPr>
        <w:ind w:firstLine="709"/>
        <w:jc w:val="both"/>
        <w:rPr>
          <w:color w:val="000000"/>
          <w:sz w:val="24"/>
          <w:szCs w:val="24"/>
        </w:rPr>
      </w:pPr>
      <w:r w:rsidRPr="0032060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20601" w:rsidRDefault="007F4B97" w:rsidP="00A76E53">
      <w:pPr>
        <w:ind w:firstLine="709"/>
        <w:jc w:val="both"/>
        <w:rPr>
          <w:color w:val="000000"/>
          <w:sz w:val="24"/>
          <w:szCs w:val="24"/>
        </w:rPr>
      </w:pPr>
      <w:r w:rsidRPr="003206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20601" w:rsidRDefault="007F4B97" w:rsidP="00A76E53">
      <w:pPr>
        <w:ind w:firstLine="709"/>
        <w:jc w:val="both"/>
        <w:rPr>
          <w:color w:val="000000"/>
          <w:sz w:val="24"/>
          <w:szCs w:val="24"/>
        </w:rPr>
      </w:pPr>
      <w:r w:rsidRPr="003206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20601" w:rsidRDefault="007F4B97" w:rsidP="00A76E53">
      <w:pPr>
        <w:ind w:firstLine="709"/>
        <w:jc w:val="both"/>
        <w:rPr>
          <w:color w:val="000000"/>
          <w:sz w:val="24"/>
          <w:szCs w:val="24"/>
        </w:rPr>
      </w:pPr>
      <w:r w:rsidRPr="003206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20601" w:rsidRDefault="007F4B97" w:rsidP="00A76E53">
      <w:pPr>
        <w:ind w:firstLine="709"/>
        <w:jc w:val="both"/>
        <w:rPr>
          <w:color w:val="000000"/>
          <w:sz w:val="24"/>
          <w:szCs w:val="24"/>
        </w:rPr>
      </w:pPr>
      <w:r w:rsidRPr="003206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20601" w:rsidRDefault="007F4B97" w:rsidP="00A76E53">
      <w:pPr>
        <w:ind w:firstLine="709"/>
        <w:jc w:val="both"/>
        <w:rPr>
          <w:color w:val="000000"/>
          <w:sz w:val="24"/>
          <w:szCs w:val="24"/>
        </w:rPr>
      </w:pPr>
      <w:r w:rsidRPr="00320601">
        <w:rPr>
          <w:color w:val="000000"/>
          <w:sz w:val="24"/>
          <w:szCs w:val="24"/>
        </w:rPr>
        <w:t>Следующим этапом работы</w:t>
      </w:r>
      <w:r w:rsidRPr="00320601">
        <w:rPr>
          <w:b/>
          <w:bCs/>
          <w:color w:val="000000"/>
          <w:sz w:val="24"/>
          <w:szCs w:val="24"/>
        </w:rPr>
        <w:t xml:space="preserve"> </w:t>
      </w:r>
      <w:r w:rsidRPr="003206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20601" w:rsidRDefault="007F4B97" w:rsidP="00A76E53">
      <w:pPr>
        <w:ind w:firstLine="709"/>
        <w:jc w:val="both"/>
        <w:rPr>
          <w:color w:val="000000"/>
          <w:sz w:val="24"/>
          <w:szCs w:val="24"/>
        </w:rPr>
      </w:pPr>
      <w:r w:rsidRPr="00320601">
        <w:rPr>
          <w:color w:val="000000"/>
          <w:sz w:val="24"/>
          <w:szCs w:val="24"/>
        </w:rPr>
        <w:t>Таким образом, при работе с источниками и литературой важно уметь:</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готовить и презентовать развернутые сообщения типа доклада;</w:t>
      </w:r>
      <w:r w:rsidRPr="00320601">
        <w:rPr>
          <w:rFonts w:eastAsia="Calibri"/>
          <w:b/>
          <w:bCs/>
          <w:i/>
          <w:iCs/>
          <w:color w:val="000000"/>
          <w:sz w:val="24"/>
          <w:szCs w:val="24"/>
          <w:lang w:eastAsia="en-US"/>
        </w:rPr>
        <w:t xml:space="preserve">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пользоваться реферативными и справочными материалами; </w:t>
      </w:r>
    </w:p>
    <w:p w:rsidR="007F4B97"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320601"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3206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320601" w:rsidRDefault="007666F8" w:rsidP="00A76E53">
      <w:pPr>
        <w:ind w:firstLine="709"/>
        <w:jc w:val="both"/>
        <w:rPr>
          <w:b/>
          <w:bCs/>
          <w:color w:val="000000"/>
          <w:sz w:val="24"/>
          <w:szCs w:val="24"/>
        </w:rPr>
      </w:pPr>
    </w:p>
    <w:p w:rsidR="007F4B97" w:rsidRPr="00320601" w:rsidRDefault="007F4B97" w:rsidP="00A76E53">
      <w:pPr>
        <w:ind w:firstLine="709"/>
        <w:jc w:val="both"/>
        <w:rPr>
          <w:color w:val="000000"/>
          <w:sz w:val="24"/>
          <w:szCs w:val="24"/>
        </w:rPr>
      </w:pPr>
      <w:r w:rsidRPr="00320601">
        <w:rPr>
          <w:b/>
          <w:bCs/>
          <w:color w:val="000000"/>
          <w:sz w:val="24"/>
          <w:szCs w:val="24"/>
        </w:rPr>
        <w:t>Подготовка к промежуточной аттестации</w:t>
      </w:r>
      <w:r w:rsidRPr="00320601">
        <w:rPr>
          <w:bCs/>
          <w:color w:val="000000"/>
          <w:sz w:val="24"/>
          <w:szCs w:val="24"/>
        </w:rPr>
        <w:t>:</w:t>
      </w:r>
    </w:p>
    <w:p w:rsidR="007F4B97" w:rsidRPr="00320601" w:rsidRDefault="007F4B97" w:rsidP="00A76E53">
      <w:pPr>
        <w:ind w:firstLine="709"/>
        <w:jc w:val="both"/>
        <w:rPr>
          <w:color w:val="000000"/>
          <w:sz w:val="24"/>
          <w:szCs w:val="24"/>
        </w:rPr>
      </w:pPr>
      <w:r w:rsidRPr="00320601">
        <w:rPr>
          <w:color w:val="000000"/>
          <w:sz w:val="24"/>
          <w:szCs w:val="24"/>
        </w:rPr>
        <w:t>При подготовке к промежуточной аттестации целесообразно:</w:t>
      </w:r>
    </w:p>
    <w:p w:rsidR="007F4B97" w:rsidRPr="00320601" w:rsidRDefault="007F4B97" w:rsidP="00A76E53">
      <w:pPr>
        <w:ind w:firstLine="709"/>
        <w:jc w:val="both"/>
        <w:rPr>
          <w:color w:val="000000"/>
          <w:sz w:val="24"/>
          <w:szCs w:val="24"/>
        </w:rPr>
      </w:pPr>
      <w:r w:rsidRPr="00320601">
        <w:rPr>
          <w:color w:val="000000"/>
          <w:sz w:val="24"/>
          <w:szCs w:val="24"/>
        </w:rPr>
        <w:t>- внимательно изучить перечень вопросов и определить, в каких источниках нахо</w:t>
      </w:r>
      <w:r w:rsidRPr="00320601">
        <w:rPr>
          <w:color w:val="000000"/>
          <w:sz w:val="24"/>
          <w:szCs w:val="24"/>
        </w:rPr>
        <w:lastRenderedPageBreak/>
        <w:t>дятся сведения, необходимые для ответа на них;</w:t>
      </w:r>
    </w:p>
    <w:p w:rsidR="007F4B97" w:rsidRPr="00320601" w:rsidRDefault="007F4B97" w:rsidP="00A76E53">
      <w:pPr>
        <w:ind w:firstLine="709"/>
        <w:jc w:val="both"/>
        <w:rPr>
          <w:color w:val="000000"/>
          <w:sz w:val="24"/>
          <w:szCs w:val="24"/>
        </w:rPr>
      </w:pPr>
      <w:r w:rsidRPr="00320601">
        <w:rPr>
          <w:color w:val="000000"/>
          <w:sz w:val="24"/>
          <w:szCs w:val="24"/>
        </w:rPr>
        <w:t>- внимательно прочитать рекомендованную литературу;</w:t>
      </w:r>
    </w:p>
    <w:p w:rsidR="007F4B97" w:rsidRPr="00320601" w:rsidRDefault="007F4B97" w:rsidP="00A76E53">
      <w:pPr>
        <w:ind w:firstLine="709"/>
        <w:jc w:val="both"/>
        <w:rPr>
          <w:color w:val="000000"/>
          <w:sz w:val="24"/>
          <w:szCs w:val="24"/>
        </w:rPr>
      </w:pPr>
      <w:r w:rsidRPr="00320601">
        <w:rPr>
          <w:color w:val="000000"/>
          <w:sz w:val="24"/>
          <w:szCs w:val="24"/>
        </w:rPr>
        <w:t xml:space="preserve">- составить краткие конспекты ответов (планы ответов). </w:t>
      </w:r>
    </w:p>
    <w:p w:rsidR="007F4B97" w:rsidRPr="00320601" w:rsidRDefault="007F4B97" w:rsidP="00A76E53">
      <w:pPr>
        <w:ind w:firstLine="709"/>
        <w:jc w:val="both"/>
        <w:rPr>
          <w:color w:val="000000"/>
          <w:sz w:val="24"/>
          <w:szCs w:val="24"/>
        </w:rPr>
      </w:pPr>
    </w:p>
    <w:p w:rsidR="003372CC" w:rsidRPr="00320601" w:rsidRDefault="00B640C2" w:rsidP="003372CC">
      <w:pPr>
        <w:tabs>
          <w:tab w:val="left" w:pos="993"/>
        </w:tabs>
        <w:ind w:left="720"/>
        <w:jc w:val="center"/>
        <w:rPr>
          <w:sz w:val="24"/>
          <w:szCs w:val="24"/>
        </w:rPr>
      </w:pPr>
      <w:r w:rsidRPr="00320601">
        <w:rPr>
          <w:rFonts w:eastAsia="Calibri"/>
          <w:b/>
          <w:color w:val="000000"/>
          <w:sz w:val="24"/>
          <w:szCs w:val="24"/>
          <w:lang w:eastAsia="en-US"/>
        </w:rPr>
        <w:t>10</w:t>
      </w:r>
      <w:r w:rsidR="000875BF" w:rsidRPr="00320601">
        <w:rPr>
          <w:rFonts w:eastAsia="Calibri"/>
          <w:b/>
          <w:color w:val="000000"/>
          <w:sz w:val="24"/>
          <w:szCs w:val="24"/>
          <w:lang w:eastAsia="en-US"/>
        </w:rPr>
        <w:t>.</w:t>
      </w:r>
      <w:r w:rsidR="009528CA" w:rsidRPr="00320601">
        <w:rPr>
          <w:rFonts w:eastAsia="Calibri"/>
          <w:b/>
          <w:color w:val="000000"/>
          <w:sz w:val="24"/>
          <w:szCs w:val="24"/>
          <w:lang w:eastAsia="en-US"/>
        </w:rPr>
        <w:t xml:space="preserve"> </w:t>
      </w:r>
      <w:r w:rsidR="003372CC" w:rsidRPr="00320601">
        <w:rPr>
          <w:b/>
          <w:bCs/>
          <w:color w:val="000000"/>
          <w:sz w:val="24"/>
        </w:rPr>
        <w:t>Современные профессиональные базы данных и информационные справочные системы</w:t>
      </w:r>
    </w:p>
    <w:p w:rsidR="003372CC" w:rsidRPr="00320601" w:rsidRDefault="003372CC" w:rsidP="003372CC">
      <w:pPr>
        <w:pStyle w:val="a4"/>
        <w:numPr>
          <w:ilvl w:val="0"/>
          <w:numId w:val="50"/>
        </w:numPr>
        <w:spacing w:after="0" w:line="240" w:lineRule="auto"/>
        <w:rPr>
          <w:rFonts w:ascii="Times New Roman" w:hAnsi="Times New Roman"/>
          <w:color w:val="000000"/>
          <w:sz w:val="24"/>
          <w:szCs w:val="24"/>
        </w:rPr>
      </w:pPr>
      <w:r w:rsidRPr="00320601">
        <w:rPr>
          <w:rFonts w:ascii="Times New Roman" w:hAnsi="Times New Roman"/>
          <w:color w:val="000000"/>
          <w:sz w:val="24"/>
          <w:szCs w:val="24"/>
        </w:rPr>
        <w:t xml:space="preserve">Справочная правовая система «Консультант Плюс» - </w:t>
      </w:r>
      <w:r w:rsidRPr="00320601">
        <w:rPr>
          <w:rFonts w:ascii="Times New Roman" w:hAnsi="Times New Roman"/>
          <w:sz w:val="24"/>
          <w:szCs w:val="24"/>
        </w:rPr>
        <w:t xml:space="preserve">Режим доступа: </w:t>
      </w:r>
      <w:hyperlink r:id="rId23" w:history="1">
        <w:r w:rsidR="00E73BBF">
          <w:rPr>
            <w:rStyle w:val="a8"/>
            <w:rFonts w:ascii="Times New Roman" w:hAnsi="Times New Roman"/>
            <w:sz w:val="24"/>
            <w:szCs w:val="24"/>
          </w:rPr>
          <w:t>http://www.consultant.ru/edu/student/study/</w:t>
        </w:r>
      </w:hyperlink>
    </w:p>
    <w:p w:rsidR="003372CC" w:rsidRPr="00320601" w:rsidRDefault="003372CC" w:rsidP="003372CC">
      <w:pPr>
        <w:pStyle w:val="a4"/>
        <w:numPr>
          <w:ilvl w:val="0"/>
          <w:numId w:val="50"/>
        </w:numPr>
        <w:spacing w:after="0" w:line="240" w:lineRule="auto"/>
        <w:rPr>
          <w:rFonts w:ascii="Times New Roman" w:hAnsi="Times New Roman"/>
          <w:color w:val="000000"/>
          <w:sz w:val="24"/>
          <w:szCs w:val="24"/>
        </w:rPr>
      </w:pPr>
      <w:r w:rsidRPr="00320601">
        <w:rPr>
          <w:rFonts w:ascii="Times New Roman" w:hAnsi="Times New Roman"/>
          <w:color w:val="000000"/>
          <w:sz w:val="24"/>
          <w:szCs w:val="24"/>
        </w:rPr>
        <w:t xml:space="preserve">Справочная правовая система «Гарант» - </w:t>
      </w:r>
      <w:r w:rsidRPr="00320601">
        <w:rPr>
          <w:rFonts w:ascii="Times New Roman" w:hAnsi="Times New Roman"/>
          <w:sz w:val="24"/>
          <w:szCs w:val="24"/>
        </w:rPr>
        <w:t xml:space="preserve">Режим доступа: </w:t>
      </w:r>
      <w:hyperlink r:id="rId24" w:history="1">
        <w:r w:rsidR="00E73BBF">
          <w:rPr>
            <w:rStyle w:val="a8"/>
            <w:rFonts w:ascii="Times New Roman" w:hAnsi="Times New Roman"/>
            <w:sz w:val="24"/>
            <w:szCs w:val="24"/>
          </w:rPr>
          <w:t>http://edu.garant.ru/omga/</w:t>
        </w:r>
      </w:hyperlink>
    </w:p>
    <w:p w:rsidR="003372CC" w:rsidRPr="00320601" w:rsidRDefault="003372CC" w:rsidP="003372CC">
      <w:pPr>
        <w:pStyle w:val="a4"/>
        <w:numPr>
          <w:ilvl w:val="0"/>
          <w:numId w:val="50"/>
        </w:numPr>
        <w:spacing w:after="0" w:line="240" w:lineRule="auto"/>
        <w:jc w:val="both"/>
        <w:rPr>
          <w:rFonts w:ascii="Times New Roman" w:eastAsia="Times New Roman" w:hAnsi="Times New Roman"/>
          <w:color w:val="000000"/>
          <w:sz w:val="24"/>
          <w:szCs w:val="24"/>
          <w:lang w:eastAsia="ru-RU"/>
        </w:rPr>
      </w:pPr>
      <w:r w:rsidRPr="00320601">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E73BBF">
          <w:rPr>
            <w:rStyle w:val="a8"/>
            <w:rFonts w:ascii="Times New Roman" w:eastAsia="Times New Roman" w:hAnsi="Times New Roman"/>
            <w:sz w:val="24"/>
            <w:szCs w:val="24"/>
            <w:lang w:eastAsia="ru-RU"/>
          </w:rPr>
          <w:t>http://pravo.gov.ru...</w:t>
        </w:r>
      </w:hyperlink>
      <w:r w:rsidRPr="00320601">
        <w:rPr>
          <w:rFonts w:ascii="Times New Roman" w:eastAsia="Times New Roman" w:hAnsi="Times New Roman"/>
          <w:color w:val="000000"/>
          <w:sz w:val="24"/>
          <w:szCs w:val="24"/>
          <w:lang w:eastAsia="ru-RU"/>
        </w:rPr>
        <w:t>.</w:t>
      </w:r>
    </w:p>
    <w:p w:rsidR="003372CC" w:rsidRPr="00320601" w:rsidRDefault="003372CC" w:rsidP="003372CC">
      <w:pPr>
        <w:pStyle w:val="a4"/>
        <w:numPr>
          <w:ilvl w:val="0"/>
          <w:numId w:val="50"/>
        </w:numPr>
        <w:spacing w:after="0" w:line="240" w:lineRule="auto"/>
        <w:jc w:val="both"/>
        <w:rPr>
          <w:rFonts w:ascii="Times New Roman" w:eastAsia="Times New Roman" w:hAnsi="Times New Roman"/>
          <w:color w:val="000000"/>
          <w:sz w:val="24"/>
          <w:szCs w:val="24"/>
          <w:lang w:eastAsia="ru-RU"/>
        </w:rPr>
      </w:pPr>
      <w:r w:rsidRPr="00320601">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320601">
        <w:rPr>
          <w:rFonts w:ascii="Times New Roman" w:eastAsia="Times New Roman" w:hAnsi="Times New Roman"/>
          <w:color w:val="000000"/>
          <w:sz w:val="24"/>
          <w:szCs w:val="24"/>
          <w:lang w:eastAsia="ru-RU"/>
        </w:rPr>
        <w:br/>
        <w:t xml:space="preserve">образования </w:t>
      </w:r>
      <w:hyperlink r:id="rId26" w:history="1">
        <w:r w:rsidR="00E73BBF">
          <w:rPr>
            <w:rStyle w:val="a8"/>
            <w:rFonts w:ascii="Times New Roman" w:eastAsia="Times New Roman" w:hAnsi="Times New Roman"/>
            <w:sz w:val="24"/>
            <w:szCs w:val="24"/>
            <w:lang w:eastAsia="ru-RU"/>
          </w:rPr>
          <w:t>http://fgosvo.ru...</w:t>
        </w:r>
      </w:hyperlink>
      <w:r w:rsidRPr="00320601">
        <w:rPr>
          <w:rFonts w:ascii="Times New Roman" w:eastAsia="Times New Roman" w:hAnsi="Times New Roman"/>
          <w:color w:val="000000"/>
          <w:sz w:val="24"/>
          <w:szCs w:val="24"/>
          <w:lang w:eastAsia="ru-RU"/>
        </w:rPr>
        <w:t>.</w:t>
      </w:r>
    </w:p>
    <w:p w:rsidR="003372CC" w:rsidRPr="00320601" w:rsidRDefault="003372CC" w:rsidP="003372CC">
      <w:pPr>
        <w:pStyle w:val="a4"/>
        <w:numPr>
          <w:ilvl w:val="0"/>
          <w:numId w:val="50"/>
        </w:numPr>
        <w:spacing w:after="0" w:line="240" w:lineRule="auto"/>
        <w:jc w:val="both"/>
        <w:rPr>
          <w:rFonts w:ascii="Times New Roman" w:eastAsia="Times New Roman" w:hAnsi="Times New Roman"/>
          <w:color w:val="000000"/>
          <w:sz w:val="24"/>
          <w:szCs w:val="24"/>
          <w:lang w:eastAsia="ru-RU"/>
        </w:rPr>
      </w:pPr>
      <w:r w:rsidRPr="00320601">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E73BBF">
          <w:rPr>
            <w:rStyle w:val="a8"/>
            <w:rFonts w:ascii="Times New Roman" w:eastAsia="Times New Roman" w:hAnsi="Times New Roman"/>
            <w:sz w:val="24"/>
            <w:szCs w:val="24"/>
            <w:lang w:eastAsia="ru-RU"/>
          </w:rPr>
          <w:t>http://www.ict.edu.ru...</w:t>
        </w:r>
      </w:hyperlink>
      <w:r w:rsidRPr="00320601">
        <w:rPr>
          <w:rFonts w:ascii="Times New Roman" w:eastAsia="Times New Roman" w:hAnsi="Times New Roman"/>
          <w:color w:val="000000"/>
          <w:sz w:val="24"/>
          <w:szCs w:val="24"/>
          <w:lang w:eastAsia="ru-RU"/>
        </w:rPr>
        <w:t>.</w:t>
      </w:r>
    </w:p>
    <w:p w:rsidR="003372CC" w:rsidRPr="00320601" w:rsidRDefault="003372CC" w:rsidP="003372CC">
      <w:pPr>
        <w:pStyle w:val="a4"/>
        <w:numPr>
          <w:ilvl w:val="0"/>
          <w:numId w:val="50"/>
        </w:numPr>
        <w:spacing w:after="0" w:line="240" w:lineRule="auto"/>
        <w:jc w:val="both"/>
        <w:rPr>
          <w:rFonts w:ascii="Times New Roman" w:eastAsia="Times New Roman" w:hAnsi="Times New Roman"/>
          <w:sz w:val="24"/>
          <w:szCs w:val="24"/>
        </w:rPr>
      </w:pPr>
      <w:r w:rsidRPr="00320601">
        <w:rPr>
          <w:rFonts w:ascii="Times New Roman" w:eastAsia="Times New Roman" w:hAnsi="Times New Roman"/>
          <w:color w:val="000000"/>
          <w:sz w:val="24"/>
        </w:rPr>
        <w:t xml:space="preserve">Педагогическая библиотека </w:t>
      </w:r>
      <w:hyperlink r:id="rId28" w:history="1">
        <w:r w:rsidR="00E73BBF">
          <w:rPr>
            <w:rStyle w:val="a8"/>
            <w:rFonts w:ascii="Times New Roman" w:eastAsia="Times New Roman" w:hAnsi="Times New Roman"/>
            <w:sz w:val="24"/>
          </w:rPr>
          <w:t>http://www.gumer.info/bibliotek_Buks/Pedagog/index.php</w:t>
        </w:r>
      </w:hyperlink>
    </w:p>
    <w:p w:rsidR="003372CC" w:rsidRPr="00320601" w:rsidRDefault="003372CC" w:rsidP="003372CC">
      <w:pPr>
        <w:ind w:firstLine="709"/>
        <w:jc w:val="both"/>
        <w:rPr>
          <w:b/>
          <w:sz w:val="24"/>
          <w:szCs w:val="24"/>
        </w:rPr>
      </w:pPr>
    </w:p>
    <w:p w:rsidR="003372CC" w:rsidRPr="00320601" w:rsidRDefault="003372CC" w:rsidP="003372CC">
      <w:pPr>
        <w:ind w:firstLine="709"/>
        <w:jc w:val="both"/>
        <w:rPr>
          <w:b/>
          <w:sz w:val="24"/>
          <w:szCs w:val="24"/>
        </w:rPr>
      </w:pPr>
      <w:r w:rsidRPr="00320601">
        <w:rPr>
          <w:b/>
          <w:sz w:val="24"/>
          <w:szCs w:val="24"/>
        </w:rPr>
        <w:t xml:space="preserve">11. Описание материально-технической базы, необходимой для осуществления образовательного процесса </w:t>
      </w:r>
    </w:p>
    <w:p w:rsidR="003372CC" w:rsidRPr="00320601" w:rsidRDefault="003372CC" w:rsidP="003372CC">
      <w:pPr>
        <w:ind w:firstLine="709"/>
        <w:jc w:val="both"/>
        <w:rPr>
          <w:sz w:val="24"/>
          <w:szCs w:val="24"/>
        </w:rPr>
      </w:pPr>
      <w:r w:rsidRPr="0032060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72CC" w:rsidRPr="00320601" w:rsidRDefault="003372CC" w:rsidP="003372CC">
      <w:pPr>
        <w:ind w:firstLine="709"/>
        <w:jc w:val="both"/>
        <w:rPr>
          <w:sz w:val="24"/>
          <w:szCs w:val="24"/>
        </w:rPr>
      </w:pPr>
      <w:r w:rsidRPr="0032060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72CC" w:rsidRPr="00320601" w:rsidRDefault="003372CC" w:rsidP="003372CC">
      <w:pPr>
        <w:ind w:firstLine="709"/>
        <w:jc w:val="both"/>
        <w:rPr>
          <w:sz w:val="24"/>
          <w:szCs w:val="24"/>
        </w:rPr>
      </w:pPr>
      <w:r w:rsidRPr="0032060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72CC" w:rsidRPr="00320601" w:rsidRDefault="003372CC" w:rsidP="003372CC">
      <w:pPr>
        <w:ind w:firstLine="709"/>
        <w:jc w:val="both"/>
        <w:rPr>
          <w:sz w:val="24"/>
          <w:szCs w:val="24"/>
        </w:rPr>
      </w:pPr>
      <w:r w:rsidRPr="0032060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372CC" w:rsidRPr="00320601" w:rsidRDefault="003372CC" w:rsidP="003372CC">
      <w:pPr>
        <w:ind w:firstLine="709"/>
        <w:jc w:val="both"/>
        <w:rPr>
          <w:sz w:val="24"/>
          <w:szCs w:val="24"/>
        </w:rPr>
      </w:pPr>
      <w:r w:rsidRPr="0032060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320601">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72EE">
          <w:rPr>
            <w:rStyle w:val="a8"/>
            <w:sz w:val="24"/>
            <w:szCs w:val="24"/>
          </w:rPr>
          <w:t>www.biblio-online.ru</w:t>
        </w:r>
      </w:hyperlink>
      <w:r w:rsidRPr="00320601">
        <w:rPr>
          <w:sz w:val="24"/>
          <w:szCs w:val="24"/>
        </w:rPr>
        <w:t xml:space="preserve">., 1С:Предпр.8.Комплект для обучения в высших и средних учебных заведениях, Moodle. </w:t>
      </w:r>
    </w:p>
    <w:p w:rsidR="003372CC" w:rsidRPr="00320601" w:rsidRDefault="003372CC" w:rsidP="003372CC">
      <w:pPr>
        <w:ind w:firstLine="709"/>
        <w:jc w:val="both"/>
        <w:rPr>
          <w:sz w:val="24"/>
          <w:szCs w:val="24"/>
        </w:rPr>
      </w:pPr>
      <w:r w:rsidRPr="00320601">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372CC" w:rsidRPr="00320601" w:rsidRDefault="003372CC" w:rsidP="003372CC">
      <w:pPr>
        <w:ind w:firstLine="709"/>
        <w:jc w:val="both"/>
        <w:rPr>
          <w:sz w:val="24"/>
          <w:szCs w:val="24"/>
        </w:rPr>
      </w:pPr>
      <w:r w:rsidRPr="0032060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72EE">
          <w:rPr>
            <w:rStyle w:val="a8"/>
            <w:sz w:val="24"/>
            <w:szCs w:val="24"/>
          </w:rPr>
          <w:t>www.biblio-online.ru</w:t>
        </w:r>
      </w:hyperlink>
      <w:r w:rsidRPr="00320601">
        <w:rPr>
          <w:sz w:val="24"/>
          <w:szCs w:val="24"/>
        </w:rPr>
        <w:t xml:space="preserve"> </w:t>
      </w:r>
    </w:p>
    <w:p w:rsidR="003372CC" w:rsidRPr="00283E5A" w:rsidRDefault="003372CC" w:rsidP="003372CC">
      <w:pPr>
        <w:ind w:firstLine="709"/>
        <w:jc w:val="both"/>
        <w:rPr>
          <w:sz w:val="24"/>
          <w:szCs w:val="24"/>
        </w:rPr>
      </w:pPr>
      <w:r w:rsidRPr="0032060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372CC" w:rsidRPr="00283E5A" w:rsidRDefault="003372CC" w:rsidP="003372CC">
      <w:pPr>
        <w:jc w:val="both"/>
        <w:rPr>
          <w:sz w:val="24"/>
          <w:szCs w:val="24"/>
        </w:rPr>
      </w:pPr>
      <w:r w:rsidRPr="00283E5A">
        <w:rPr>
          <w:sz w:val="24"/>
          <w:szCs w:val="24"/>
        </w:rPr>
        <w:t xml:space="preserve"> </w:t>
      </w:r>
    </w:p>
    <w:p w:rsidR="003372CC" w:rsidRPr="00036F40" w:rsidRDefault="003372CC" w:rsidP="003372CC">
      <w:pPr>
        <w:ind w:firstLine="709"/>
        <w:jc w:val="both"/>
        <w:rPr>
          <w:sz w:val="24"/>
          <w:szCs w:val="24"/>
        </w:rPr>
      </w:pPr>
    </w:p>
    <w:p w:rsidR="003372CC" w:rsidRDefault="003372CC" w:rsidP="003372CC">
      <w:pPr>
        <w:ind w:firstLine="709"/>
        <w:jc w:val="both"/>
      </w:pPr>
    </w:p>
    <w:p w:rsidR="00FA5C55" w:rsidRPr="00793E1B" w:rsidRDefault="00FA5C55" w:rsidP="003372CC">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C13" w:rsidRDefault="00AF3C13" w:rsidP="00160BC1">
      <w:r>
        <w:separator/>
      </w:r>
    </w:p>
  </w:endnote>
  <w:endnote w:type="continuationSeparator" w:id="0">
    <w:p w:rsidR="00AF3C13" w:rsidRDefault="00AF3C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C13" w:rsidRDefault="00AF3C13" w:rsidP="00160BC1">
      <w:r>
        <w:separator/>
      </w:r>
    </w:p>
  </w:footnote>
  <w:footnote w:type="continuationSeparator" w:id="0">
    <w:p w:rsidR="00AF3C13" w:rsidRDefault="00AF3C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992A07"/>
    <w:multiLevelType w:val="hybridMultilevel"/>
    <w:tmpl w:val="5658F8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5"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17"/>
  </w:num>
  <w:num w:numId="4">
    <w:abstractNumId w:val="2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3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
  </w:num>
  <w:num w:numId="45">
    <w:abstractNumId w:val="8"/>
  </w:num>
  <w:num w:numId="46">
    <w:abstractNumId w:val="41"/>
  </w:num>
  <w:num w:numId="47">
    <w:abstractNumId w:val="26"/>
  </w:num>
  <w:num w:numId="48">
    <w:abstractNumId w:val="47"/>
  </w:num>
  <w:num w:numId="49">
    <w:abstractNumId w:val="23"/>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40A9"/>
    <w:rsid w:val="0001502E"/>
    <w:rsid w:val="00017D31"/>
    <w:rsid w:val="00026CD0"/>
    <w:rsid w:val="000279C8"/>
    <w:rsid w:val="00027D2C"/>
    <w:rsid w:val="00027D3F"/>
    <w:rsid w:val="00027E5B"/>
    <w:rsid w:val="00032E00"/>
    <w:rsid w:val="00037461"/>
    <w:rsid w:val="00040D5F"/>
    <w:rsid w:val="0004371C"/>
    <w:rsid w:val="00051689"/>
    <w:rsid w:val="00051AEE"/>
    <w:rsid w:val="00055282"/>
    <w:rsid w:val="00060A01"/>
    <w:rsid w:val="00062320"/>
    <w:rsid w:val="00064AA9"/>
    <w:rsid w:val="00072E9D"/>
    <w:rsid w:val="00080B29"/>
    <w:rsid w:val="000835F5"/>
    <w:rsid w:val="00085028"/>
    <w:rsid w:val="0008727A"/>
    <w:rsid w:val="000875BF"/>
    <w:rsid w:val="000911D1"/>
    <w:rsid w:val="00094B0D"/>
    <w:rsid w:val="00094CEB"/>
    <w:rsid w:val="000A1259"/>
    <w:rsid w:val="000A138A"/>
    <w:rsid w:val="000A4FAC"/>
    <w:rsid w:val="000B130E"/>
    <w:rsid w:val="000B1331"/>
    <w:rsid w:val="000B4AE7"/>
    <w:rsid w:val="000B528F"/>
    <w:rsid w:val="000B57CB"/>
    <w:rsid w:val="000B7795"/>
    <w:rsid w:val="000C4546"/>
    <w:rsid w:val="000C6289"/>
    <w:rsid w:val="000D07C6"/>
    <w:rsid w:val="000D267F"/>
    <w:rsid w:val="000D4429"/>
    <w:rsid w:val="000D50EA"/>
    <w:rsid w:val="000D5F08"/>
    <w:rsid w:val="000D6DE5"/>
    <w:rsid w:val="000E37E9"/>
    <w:rsid w:val="000F5E06"/>
    <w:rsid w:val="000F69B1"/>
    <w:rsid w:val="00102E02"/>
    <w:rsid w:val="001076D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60BC1"/>
    <w:rsid w:val="00161C70"/>
    <w:rsid w:val="00164623"/>
    <w:rsid w:val="001668B0"/>
    <w:rsid w:val="001675FB"/>
    <w:rsid w:val="00171016"/>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B6B0C"/>
    <w:rsid w:val="001C1D99"/>
    <w:rsid w:val="001C4FED"/>
    <w:rsid w:val="001C6305"/>
    <w:rsid w:val="001C7AC8"/>
    <w:rsid w:val="001D7459"/>
    <w:rsid w:val="001E2768"/>
    <w:rsid w:val="001E54DB"/>
    <w:rsid w:val="001F11DE"/>
    <w:rsid w:val="001F1300"/>
    <w:rsid w:val="002068EE"/>
    <w:rsid w:val="00207E2E"/>
    <w:rsid w:val="00207FB7"/>
    <w:rsid w:val="0021149B"/>
    <w:rsid w:val="00211C1B"/>
    <w:rsid w:val="00220670"/>
    <w:rsid w:val="00225594"/>
    <w:rsid w:val="00231B89"/>
    <w:rsid w:val="00234629"/>
    <w:rsid w:val="00240A81"/>
    <w:rsid w:val="00241482"/>
    <w:rsid w:val="00245199"/>
    <w:rsid w:val="002610B6"/>
    <w:rsid w:val="00264BD5"/>
    <w:rsid w:val="002657BC"/>
    <w:rsid w:val="002722AD"/>
    <w:rsid w:val="00272F53"/>
    <w:rsid w:val="002732A9"/>
    <w:rsid w:val="00276128"/>
    <w:rsid w:val="0027733F"/>
    <w:rsid w:val="00282BCD"/>
    <w:rsid w:val="00291233"/>
    <w:rsid w:val="00291D05"/>
    <w:rsid w:val="002933E5"/>
    <w:rsid w:val="002A0D1B"/>
    <w:rsid w:val="002B5AB9"/>
    <w:rsid w:val="002B6C87"/>
    <w:rsid w:val="002B6CC6"/>
    <w:rsid w:val="002B734E"/>
    <w:rsid w:val="002C0F56"/>
    <w:rsid w:val="002C12A1"/>
    <w:rsid w:val="002C1352"/>
    <w:rsid w:val="002C174C"/>
    <w:rsid w:val="002C2AB1"/>
    <w:rsid w:val="002C2EAE"/>
    <w:rsid w:val="002C3F08"/>
    <w:rsid w:val="002C7582"/>
    <w:rsid w:val="002D6AC0"/>
    <w:rsid w:val="002D7B4D"/>
    <w:rsid w:val="002E195D"/>
    <w:rsid w:val="002E3755"/>
    <w:rsid w:val="002E4262"/>
    <w:rsid w:val="002E4730"/>
    <w:rsid w:val="002E4CB7"/>
    <w:rsid w:val="002F3999"/>
    <w:rsid w:val="00300C2A"/>
    <w:rsid w:val="00301020"/>
    <w:rsid w:val="00315AB7"/>
    <w:rsid w:val="00320601"/>
    <w:rsid w:val="0032166A"/>
    <w:rsid w:val="00322E7E"/>
    <w:rsid w:val="00330957"/>
    <w:rsid w:val="00331477"/>
    <w:rsid w:val="0033546E"/>
    <w:rsid w:val="003372CC"/>
    <w:rsid w:val="00337E49"/>
    <w:rsid w:val="00343484"/>
    <w:rsid w:val="0035077F"/>
    <w:rsid w:val="00352CDC"/>
    <w:rsid w:val="00355C7E"/>
    <w:rsid w:val="00356FB8"/>
    <w:rsid w:val="003577AF"/>
    <w:rsid w:val="00361281"/>
    <w:rsid w:val="003618C2"/>
    <w:rsid w:val="003619F5"/>
    <w:rsid w:val="00362B66"/>
    <w:rsid w:val="00363097"/>
    <w:rsid w:val="00365758"/>
    <w:rsid w:val="003668E3"/>
    <w:rsid w:val="0036699E"/>
    <w:rsid w:val="00381471"/>
    <w:rsid w:val="00381808"/>
    <w:rsid w:val="003905C9"/>
    <w:rsid w:val="00390B62"/>
    <w:rsid w:val="003A3494"/>
    <w:rsid w:val="003A57B5"/>
    <w:rsid w:val="003A6FB0"/>
    <w:rsid w:val="003A71E4"/>
    <w:rsid w:val="003B252B"/>
    <w:rsid w:val="003B7F71"/>
    <w:rsid w:val="003C705D"/>
    <w:rsid w:val="003D79E0"/>
    <w:rsid w:val="003E3A7F"/>
    <w:rsid w:val="003F7D55"/>
    <w:rsid w:val="00400491"/>
    <w:rsid w:val="004065B3"/>
    <w:rsid w:val="00407242"/>
    <w:rsid w:val="00407404"/>
    <w:rsid w:val="004110F5"/>
    <w:rsid w:val="00414345"/>
    <w:rsid w:val="0041605C"/>
    <w:rsid w:val="004204A2"/>
    <w:rsid w:val="00420E03"/>
    <w:rsid w:val="00435249"/>
    <w:rsid w:val="00436E96"/>
    <w:rsid w:val="00436FDC"/>
    <w:rsid w:val="004476F6"/>
    <w:rsid w:val="004521D3"/>
    <w:rsid w:val="00452CA5"/>
    <w:rsid w:val="0045593B"/>
    <w:rsid w:val="004569C6"/>
    <w:rsid w:val="004634D3"/>
    <w:rsid w:val="0046365B"/>
    <w:rsid w:val="0047224A"/>
    <w:rsid w:val="0047572F"/>
    <w:rsid w:val="0047633A"/>
    <w:rsid w:val="00480664"/>
    <w:rsid w:val="0048300E"/>
    <w:rsid w:val="00490676"/>
    <w:rsid w:val="00490D4E"/>
    <w:rsid w:val="0049217A"/>
    <w:rsid w:val="0049477B"/>
    <w:rsid w:val="004A0681"/>
    <w:rsid w:val="004A2586"/>
    <w:rsid w:val="004A2C0D"/>
    <w:rsid w:val="004A2E62"/>
    <w:rsid w:val="004A68C9"/>
    <w:rsid w:val="004B051F"/>
    <w:rsid w:val="004B1A16"/>
    <w:rsid w:val="004B6AE1"/>
    <w:rsid w:val="004C5815"/>
    <w:rsid w:val="004C6DB3"/>
    <w:rsid w:val="004C76AB"/>
    <w:rsid w:val="004D4C68"/>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5462"/>
    <w:rsid w:val="00513E74"/>
    <w:rsid w:val="00516215"/>
    <w:rsid w:val="00516F43"/>
    <w:rsid w:val="005203FC"/>
    <w:rsid w:val="00520531"/>
    <w:rsid w:val="0053274E"/>
    <w:rsid w:val="0053461F"/>
    <w:rsid w:val="005362E6"/>
    <w:rsid w:val="00537A62"/>
    <w:rsid w:val="00540F31"/>
    <w:rsid w:val="00543511"/>
    <w:rsid w:val="00544133"/>
    <w:rsid w:val="005504BA"/>
    <w:rsid w:val="00551C62"/>
    <w:rsid w:val="00565480"/>
    <w:rsid w:val="005669CB"/>
    <w:rsid w:val="00570243"/>
    <w:rsid w:val="00572F9F"/>
    <w:rsid w:val="00580872"/>
    <w:rsid w:val="005816EA"/>
    <w:rsid w:val="00582969"/>
    <w:rsid w:val="00583C2E"/>
    <w:rsid w:val="00584FE8"/>
    <w:rsid w:val="00586FAD"/>
    <w:rsid w:val="0058779F"/>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206B"/>
    <w:rsid w:val="005E1B65"/>
    <w:rsid w:val="005E1C79"/>
    <w:rsid w:val="005E2DED"/>
    <w:rsid w:val="005E556E"/>
    <w:rsid w:val="005E694A"/>
    <w:rsid w:val="005F07E0"/>
    <w:rsid w:val="005F176E"/>
    <w:rsid w:val="005F2349"/>
    <w:rsid w:val="005F5645"/>
    <w:rsid w:val="006017E0"/>
    <w:rsid w:val="00602492"/>
    <w:rsid w:val="006044B4"/>
    <w:rsid w:val="00607E17"/>
    <w:rsid w:val="006118F6"/>
    <w:rsid w:val="006158F1"/>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6914"/>
    <w:rsid w:val="00681553"/>
    <w:rsid w:val="00687B3A"/>
    <w:rsid w:val="00690F59"/>
    <w:rsid w:val="00692DD7"/>
    <w:rsid w:val="006A3B78"/>
    <w:rsid w:val="006A5356"/>
    <w:rsid w:val="006B0CA3"/>
    <w:rsid w:val="006C7BF5"/>
    <w:rsid w:val="006D0CCD"/>
    <w:rsid w:val="006D108C"/>
    <w:rsid w:val="006D15B6"/>
    <w:rsid w:val="006D2DD3"/>
    <w:rsid w:val="006D320A"/>
    <w:rsid w:val="006D4CB2"/>
    <w:rsid w:val="006D6805"/>
    <w:rsid w:val="006D70E3"/>
    <w:rsid w:val="006E0512"/>
    <w:rsid w:val="006E3420"/>
    <w:rsid w:val="006E3905"/>
    <w:rsid w:val="006E5C19"/>
    <w:rsid w:val="006F2960"/>
    <w:rsid w:val="006F3DF1"/>
    <w:rsid w:val="006F51E1"/>
    <w:rsid w:val="00704ADC"/>
    <w:rsid w:val="00705814"/>
    <w:rsid w:val="00705FB5"/>
    <w:rsid w:val="007066B1"/>
    <w:rsid w:val="00707657"/>
    <w:rsid w:val="007115D1"/>
    <w:rsid w:val="00713790"/>
    <w:rsid w:val="00713D44"/>
    <w:rsid w:val="0071759F"/>
    <w:rsid w:val="007175A1"/>
    <w:rsid w:val="007217D1"/>
    <w:rsid w:val="007272EE"/>
    <w:rsid w:val="0073217D"/>
    <w:rsid w:val="007327FE"/>
    <w:rsid w:val="007375C6"/>
    <w:rsid w:val="007469D0"/>
    <w:rsid w:val="007512C7"/>
    <w:rsid w:val="00752936"/>
    <w:rsid w:val="00760638"/>
    <w:rsid w:val="0076201E"/>
    <w:rsid w:val="00764497"/>
    <w:rsid w:val="007666F8"/>
    <w:rsid w:val="00766ADB"/>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1566"/>
    <w:rsid w:val="007D5CC1"/>
    <w:rsid w:val="007D7497"/>
    <w:rsid w:val="007E10C6"/>
    <w:rsid w:val="007F098D"/>
    <w:rsid w:val="007F4B97"/>
    <w:rsid w:val="007F68EA"/>
    <w:rsid w:val="007F6DFD"/>
    <w:rsid w:val="007F7A4D"/>
    <w:rsid w:val="00801B83"/>
    <w:rsid w:val="0080357D"/>
    <w:rsid w:val="00820036"/>
    <w:rsid w:val="00820D1B"/>
    <w:rsid w:val="00823333"/>
    <w:rsid w:val="00823E5A"/>
    <w:rsid w:val="008262FB"/>
    <w:rsid w:val="008263A7"/>
    <w:rsid w:val="008300DF"/>
    <w:rsid w:val="008348B5"/>
    <w:rsid w:val="00837914"/>
    <w:rsid w:val="008407AD"/>
    <w:rsid w:val="008408F2"/>
    <w:rsid w:val="008423FF"/>
    <w:rsid w:val="00843548"/>
    <w:rsid w:val="00852E8E"/>
    <w:rsid w:val="00857FC8"/>
    <w:rsid w:val="00863828"/>
    <w:rsid w:val="00863BA7"/>
    <w:rsid w:val="0086651C"/>
    <w:rsid w:val="0086666B"/>
    <w:rsid w:val="0087341A"/>
    <w:rsid w:val="00875896"/>
    <w:rsid w:val="00881F3B"/>
    <w:rsid w:val="0088272E"/>
    <w:rsid w:val="00892331"/>
    <w:rsid w:val="008A25DC"/>
    <w:rsid w:val="008B6331"/>
    <w:rsid w:val="008B789E"/>
    <w:rsid w:val="008C0E7E"/>
    <w:rsid w:val="008C3F83"/>
    <w:rsid w:val="008C3FE4"/>
    <w:rsid w:val="008D14B7"/>
    <w:rsid w:val="008D33BB"/>
    <w:rsid w:val="008D7879"/>
    <w:rsid w:val="008E2276"/>
    <w:rsid w:val="008E5E59"/>
    <w:rsid w:val="008F1252"/>
    <w:rsid w:val="008F1AED"/>
    <w:rsid w:val="008F4C92"/>
    <w:rsid w:val="0091733F"/>
    <w:rsid w:val="00920199"/>
    <w:rsid w:val="0092104E"/>
    <w:rsid w:val="00921868"/>
    <w:rsid w:val="0092405F"/>
    <w:rsid w:val="0093397F"/>
    <w:rsid w:val="009401D3"/>
    <w:rsid w:val="00941875"/>
    <w:rsid w:val="00951F6B"/>
    <w:rsid w:val="009528CA"/>
    <w:rsid w:val="00954E45"/>
    <w:rsid w:val="00955A08"/>
    <w:rsid w:val="00957E66"/>
    <w:rsid w:val="00962A67"/>
    <w:rsid w:val="00965998"/>
    <w:rsid w:val="00965C02"/>
    <w:rsid w:val="00974D64"/>
    <w:rsid w:val="009750B5"/>
    <w:rsid w:val="0097577D"/>
    <w:rsid w:val="00976735"/>
    <w:rsid w:val="00980CC7"/>
    <w:rsid w:val="009839BD"/>
    <w:rsid w:val="00992731"/>
    <w:rsid w:val="009A05F6"/>
    <w:rsid w:val="009A357A"/>
    <w:rsid w:val="009A4597"/>
    <w:rsid w:val="009C2FA1"/>
    <w:rsid w:val="009C33D9"/>
    <w:rsid w:val="009E09C6"/>
    <w:rsid w:val="009E1498"/>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652A"/>
    <w:rsid w:val="00A567CD"/>
    <w:rsid w:val="00A632A6"/>
    <w:rsid w:val="00A63D90"/>
    <w:rsid w:val="00A6528B"/>
    <w:rsid w:val="00A663F2"/>
    <w:rsid w:val="00A72CE4"/>
    <w:rsid w:val="00A75675"/>
    <w:rsid w:val="00A76E53"/>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B5A67"/>
    <w:rsid w:val="00AC0290"/>
    <w:rsid w:val="00AC1706"/>
    <w:rsid w:val="00AC1807"/>
    <w:rsid w:val="00AD0669"/>
    <w:rsid w:val="00AD208A"/>
    <w:rsid w:val="00AD4A3C"/>
    <w:rsid w:val="00AE3177"/>
    <w:rsid w:val="00AE69DC"/>
    <w:rsid w:val="00AE6F6B"/>
    <w:rsid w:val="00AF2AA8"/>
    <w:rsid w:val="00AF358D"/>
    <w:rsid w:val="00AF3C13"/>
    <w:rsid w:val="00AF61EB"/>
    <w:rsid w:val="00B03470"/>
    <w:rsid w:val="00B0564E"/>
    <w:rsid w:val="00B05B20"/>
    <w:rsid w:val="00B109DB"/>
    <w:rsid w:val="00B11AA9"/>
    <w:rsid w:val="00B147A4"/>
    <w:rsid w:val="00B235BD"/>
    <w:rsid w:val="00B25E7B"/>
    <w:rsid w:val="00B35719"/>
    <w:rsid w:val="00B35772"/>
    <w:rsid w:val="00B47F0E"/>
    <w:rsid w:val="00B50C44"/>
    <w:rsid w:val="00B5209B"/>
    <w:rsid w:val="00B542D4"/>
    <w:rsid w:val="00B54421"/>
    <w:rsid w:val="00B640C2"/>
    <w:rsid w:val="00B642B8"/>
    <w:rsid w:val="00B739F4"/>
    <w:rsid w:val="00B817E2"/>
    <w:rsid w:val="00B81F17"/>
    <w:rsid w:val="00B84C3D"/>
    <w:rsid w:val="00B87C3F"/>
    <w:rsid w:val="00B94741"/>
    <w:rsid w:val="00BB1157"/>
    <w:rsid w:val="00BB6C9A"/>
    <w:rsid w:val="00BB6F75"/>
    <w:rsid w:val="00BB70FB"/>
    <w:rsid w:val="00BC075E"/>
    <w:rsid w:val="00BC2EA7"/>
    <w:rsid w:val="00BD460C"/>
    <w:rsid w:val="00BE023D"/>
    <w:rsid w:val="00BE1D91"/>
    <w:rsid w:val="00BF05C7"/>
    <w:rsid w:val="00BF22FC"/>
    <w:rsid w:val="00C11599"/>
    <w:rsid w:val="00C1245E"/>
    <w:rsid w:val="00C2108E"/>
    <w:rsid w:val="00C228C5"/>
    <w:rsid w:val="00C2377F"/>
    <w:rsid w:val="00C24EA8"/>
    <w:rsid w:val="00C26026"/>
    <w:rsid w:val="00C2747F"/>
    <w:rsid w:val="00C33468"/>
    <w:rsid w:val="00C3475E"/>
    <w:rsid w:val="00C40C06"/>
    <w:rsid w:val="00C412F6"/>
    <w:rsid w:val="00C41436"/>
    <w:rsid w:val="00C458E8"/>
    <w:rsid w:val="00C55E91"/>
    <w:rsid w:val="00C65EAF"/>
    <w:rsid w:val="00C70CA1"/>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6C71"/>
    <w:rsid w:val="00CD390E"/>
    <w:rsid w:val="00CD71C4"/>
    <w:rsid w:val="00CD7347"/>
    <w:rsid w:val="00CD73CC"/>
    <w:rsid w:val="00CE27B5"/>
    <w:rsid w:val="00CE3525"/>
    <w:rsid w:val="00CE6C4B"/>
    <w:rsid w:val="00CF12C6"/>
    <w:rsid w:val="00CF1C0E"/>
    <w:rsid w:val="00CF2191"/>
    <w:rsid w:val="00CF2B2F"/>
    <w:rsid w:val="00CF6292"/>
    <w:rsid w:val="00CF6727"/>
    <w:rsid w:val="00CF6B12"/>
    <w:rsid w:val="00D02EB8"/>
    <w:rsid w:val="00D05787"/>
    <w:rsid w:val="00D152E4"/>
    <w:rsid w:val="00D1753D"/>
    <w:rsid w:val="00D23EFA"/>
    <w:rsid w:val="00D2680A"/>
    <w:rsid w:val="00D34B66"/>
    <w:rsid w:val="00D364D3"/>
    <w:rsid w:val="00D40704"/>
    <w:rsid w:val="00D47D78"/>
    <w:rsid w:val="00D52819"/>
    <w:rsid w:val="00D5321F"/>
    <w:rsid w:val="00D63339"/>
    <w:rsid w:val="00D64659"/>
    <w:rsid w:val="00D65CBC"/>
    <w:rsid w:val="00D67194"/>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0B84"/>
    <w:rsid w:val="00DD243D"/>
    <w:rsid w:val="00DD3903"/>
    <w:rsid w:val="00DD6EB4"/>
    <w:rsid w:val="00DE38F3"/>
    <w:rsid w:val="00DF1076"/>
    <w:rsid w:val="00DF26AA"/>
    <w:rsid w:val="00DF7ED6"/>
    <w:rsid w:val="00E02CDE"/>
    <w:rsid w:val="00E11452"/>
    <w:rsid w:val="00E140C4"/>
    <w:rsid w:val="00E20F13"/>
    <w:rsid w:val="00E21816"/>
    <w:rsid w:val="00E23656"/>
    <w:rsid w:val="00E27B8B"/>
    <w:rsid w:val="00E3480C"/>
    <w:rsid w:val="00E4046E"/>
    <w:rsid w:val="00E42AED"/>
    <w:rsid w:val="00E4451A"/>
    <w:rsid w:val="00E4621B"/>
    <w:rsid w:val="00E72419"/>
    <w:rsid w:val="00E72975"/>
    <w:rsid w:val="00E73BBF"/>
    <w:rsid w:val="00E7465A"/>
    <w:rsid w:val="00E75140"/>
    <w:rsid w:val="00E77545"/>
    <w:rsid w:val="00E87D66"/>
    <w:rsid w:val="00E9119D"/>
    <w:rsid w:val="00E92238"/>
    <w:rsid w:val="00E962E2"/>
    <w:rsid w:val="00EA206F"/>
    <w:rsid w:val="00EA3690"/>
    <w:rsid w:val="00EB0722"/>
    <w:rsid w:val="00EC1934"/>
    <w:rsid w:val="00ED2232"/>
    <w:rsid w:val="00ED28E4"/>
    <w:rsid w:val="00ED2DAA"/>
    <w:rsid w:val="00ED6147"/>
    <w:rsid w:val="00ED789C"/>
    <w:rsid w:val="00EE165B"/>
    <w:rsid w:val="00EE4D57"/>
    <w:rsid w:val="00EE60B1"/>
    <w:rsid w:val="00EE6F94"/>
    <w:rsid w:val="00EF1A21"/>
    <w:rsid w:val="00EF1D41"/>
    <w:rsid w:val="00F00B76"/>
    <w:rsid w:val="00F06F17"/>
    <w:rsid w:val="00F117F6"/>
    <w:rsid w:val="00F226CA"/>
    <w:rsid w:val="00F239D1"/>
    <w:rsid w:val="00F267F7"/>
    <w:rsid w:val="00F322E1"/>
    <w:rsid w:val="00F33B49"/>
    <w:rsid w:val="00F342F7"/>
    <w:rsid w:val="00F40FEC"/>
    <w:rsid w:val="00F42549"/>
    <w:rsid w:val="00F55C19"/>
    <w:rsid w:val="00F6188C"/>
    <w:rsid w:val="00F625A5"/>
    <w:rsid w:val="00F63ADF"/>
    <w:rsid w:val="00F63BBC"/>
    <w:rsid w:val="00F71676"/>
    <w:rsid w:val="00F77E57"/>
    <w:rsid w:val="00F8007A"/>
    <w:rsid w:val="00F803A3"/>
    <w:rsid w:val="00F90279"/>
    <w:rsid w:val="00F9593A"/>
    <w:rsid w:val="00F96A96"/>
    <w:rsid w:val="00FA3B3D"/>
    <w:rsid w:val="00FA3C61"/>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apple-style-span">
    <w:name w:val="apple-style-span"/>
    <w:basedOn w:val="a0"/>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61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36">
      <w:bodyDiv w:val="1"/>
      <w:marLeft w:val="0"/>
      <w:marRight w:val="0"/>
      <w:marTop w:val="0"/>
      <w:marBottom w:val="0"/>
      <w:divBdr>
        <w:top w:val="none" w:sz="0" w:space="0" w:color="auto"/>
        <w:left w:val="none" w:sz="0" w:space="0" w:color="auto"/>
        <w:bottom w:val="none" w:sz="0" w:space="0" w:color="auto"/>
        <w:right w:val="none" w:sz="0" w:space="0" w:color="auto"/>
      </w:divBdr>
    </w:div>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6411663">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365167">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675105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5281507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8366738">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827551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074171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075428">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483293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2598&#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398663&#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13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8258</Words>
  <Characters>47074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55222</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7405675</vt:i4>
      </vt:variant>
      <vt:variant>
        <vt:i4>6</vt:i4>
      </vt:variant>
      <vt:variant>
        <vt:i4>0</vt:i4>
      </vt:variant>
      <vt:variant>
        <vt:i4>5</vt:i4>
      </vt:variant>
      <vt:variant>
        <vt:lpwstr>http://www.iprbookshop.ru/21312</vt:lpwstr>
      </vt:variant>
      <vt:variant>
        <vt:lpwstr/>
      </vt:variant>
      <vt:variant>
        <vt:i4>4390934</vt:i4>
      </vt:variant>
      <vt:variant>
        <vt:i4>3</vt:i4>
      </vt:variant>
      <vt:variant>
        <vt:i4>0</vt:i4>
      </vt:variant>
      <vt:variant>
        <vt:i4>5</vt:i4>
      </vt:variant>
      <vt:variant>
        <vt:lpwstr>https://www.biblio-online.ru/bcode/402598</vt:lpwstr>
      </vt:variant>
      <vt:variant>
        <vt:lpwstr/>
      </vt:variant>
      <vt:variant>
        <vt:i4>4259868</vt:i4>
      </vt:variant>
      <vt:variant>
        <vt:i4>0</vt:i4>
      </vt:variant>
      <vt:variant>
        <vt:i4>0</vt:i4>
      </vt:variant>
      <vt:variant>
        <vt:i4>5</vt:i4>
      </vt:variant>
      <vt:variant>
        <vt:lpwstr>https://www.biblio-online.ru/bcode/398663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2018-09-04T10:14:00Z</cp:lastPrinted>
  <dcterms:created xsi:type="dcterms:W3CDTF">2021-09-05T14:18:00Z</dcterms:created>
  <dcterms:modified xsi:type="dcterms:W3CDTF">2022-11-13T20:42:00Z</dcterms:modified>
</cp:coreProperties>
</file>